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713" w:rsidRPr="00CF2667" w:rsidRDefault="00B97713" w:rsidP="00CF2667">
      <w:pPr>
        <w:spacing w:before="240" w:after="0" w:line="360" w:lineRule="auto"/>
        <w:jc w:val="center"/>
        <w:rPr>
          <w:rFonts w:asciiTheme="majorEastAsia" w:eastAsiaTheme="majorEastAsia" w:hAnsiTheme="majorEastAsia"/>
          <w:sz w:val="24"/>
          <w:szCs w:val="24"/>
          <w:lang w:eastAsia="zh-HK"/>
        </w:rPr>
      </w:pPr>
      <w:r w:rsidRPr="00CF2667">
        <w:rPr>
          <w:rFonts w:asciiTheme="majorEastAsia" w:eastAsiaTheme="majorEastAsia" w:hAnsiTheme="majorEastAsia" w:hint="eastAsia"/>
          <w:sz w:val="24"/>
          <w:szCs w:val="24"/>
          <w:lang w:eastAsia="zh-HK"/>
        </w:rPr>
        <w:t>澳門大學法學院</w:t>
      </w:r>
    </w:p>
    <w:p w:rsidR="00B97713" w:rsidRPr="00CF2667" w:rsidRDefault="00B97713" w:rsidP="00CF2667">
      <w:pPr>
        <w:spacing w:before="240" w:after="0" w:line="360" w:lineRule="auto"/>
        <w:jc w:val="center"/>
        <w:rPr>
          <w:rFonts w:asciiTheme="majorEastAsia" w:eastAsiaTheme="majorEastAsia" w:hAnsiTheme="majorEastAsia" w:hint="eastAsia"/>
          <w:sz w:val="24"/>
          <w:szCs w:val="24"/>
          <w:lang w:eastAsia="zh-HK"/>
        </w:rPr>
      </w:pPr>
      <w:r w:rsidRPr="00CF2667">
        <w:rPr>
          <w:rFonts w:asciiTheme="majorEastAsia" w:eastAsiaTheme="majorEastAsia" w:hAnsiTheme="majorEastAsia" w:hint="eastAsia"/>
          <w:sz w:val="24"/>
          <w:szCs w:val="24"/>
          <w:lang w:eastAsia="zh-HK"/>
        </w:rPr>
        <w:t>物權實踐課大綱</w:t>
      </w:r>
    </w:p>
    <w:p w:rsidR="00B97713" w:rsidRPr="00CF2667" w:rsidRDefault="00B97713" w:rsidP="00CF2667">
      <w:pPr>
        <w:spacing w:before="240" w:after="0" w:line="360" w:lineRule="auto"/>
        <w:rPr>
          <w:rFonts w:asciiTheme="majorEastAsia" w:eastAsiaTheme="majorEastAsia" w:hAnsiTheme="majorEastAsia"/>
          <w:sz w:val="24"/>
          <w:szCs w:val="24"/>
          <w:lang w:eastAsia="zh-HK"/>
        </w:rPr>
      </w:pPr>
    </w:p>
    <w:p w:rsidR="00C73849" w:rsidRPr="00CF2667" w:rsidRDefault="00B97713" w:rsidP="00CF2667">
      <w:pPr>
        <w:spacing w:before="240" w:after="0" w:line="360" w:lineRule="auto"/>
        <w:ind w:firstLine="720"/>
        <w:jc w:val="both"/>
        <w:rPr>
          <w:rFonts w:asciiTheme="majorEastAsia" w:eastAsiaTheme="majorEastAsia" w:hAnsiTheme="majorEastAsia" w:cs="新細明體"/>
          <w:sz w:val="24"/>
          <w:szCs w:val="24"/>
          <w:lang w:eastAsia="zh-HK"/>
        </w:rPr>
      </w:pPr>
      <w:r w:rsidRPr="00CF2667">
        <w:rPr>
          <w:rFonts w:asciiTheme="majorEastAsia" w:eastAsiaTheme="majorEastAsia" w:hAnsiTheme="majorEastAsia" w:hint="eastAsia"/>
          <w:sz w:val="24"/>
          <w:szCs w:val="24"/>
          <w:lang w:eastAsia="zh-HK"/>
        </w:rPr>
        <w:t>本課程是根</w:t>
      </w:r>
      <w:r w:rsidRPr="00CF2667">
        <w:rPr>
          <w:rFonts w:asciiTheme="majorEastAsia" w:eastAsiaTheme="majorEastAsia" w:hAnsiTheme="majorEastAsia" w:hint="eastAsia"/>
          <w:sz w:val="24"/>
          <w:szCs w:val="24"/>
          <w:lang w:eastAsia="zh-TW"/>
        </w:rPr>
        <w:t>據</w:t>
      </w:r>
      <w:r w:rsidRPr="00CF2667">
        <w:rPr>
          <w:rFonts w:asciiTheme="majorEastAsia" w:eastAsiaTheme="majorEastAsia" w:hAnsiTheme="majorEastAsia" w:cs="新細明體" w:hint="eastAsia"/>
          <w:sz w:val="24"/>
          <w:szCs w:val="24"/>
          <w:lang w:eastAsia="zh-HK"/>
        </w:rPr>
        <w:t>理論課的大綱，從司法實踐的角度，</w:t>
      </w:r>
      <w:proofErr w:type="gramStart"/>
      <w:r w:rsidR="00CF2667" w:rsidRPr="00CF2667">
        <w:rPr>
          <w:rFonts w:asciiTheme="majorEastAsia" w:eastAsiaTheme="majorEastAsia" w:hAnsiTheme="majorEastAsia" w:cs="新細明體" w:hint="eastAsia"/>
          <w:sz w:val="24"/>
          <w:szCs w:val="24"/>
          <w:lang w:eastAsia="zh-HK"/>
        </w:rPr>
        <w:t>參考本澳及</w:t>
      </w:r>
      <w:proofErr w:type="gramEnd"/>
      <w:r w:rsidR="00CF2667" w:rsidRPr="00CF2667">
        <w:rPr>
          <w:rFonts w:asciiTheme="majorEastAsia" w:eastAsiaTheme="majorEastAsia" w:hAnsiTheme="majorEastAsia" w:cs="新細明體" w:hint="eastAsia"/>
          <w:sz w:val="24"/>
          <w:szCs w:val="24"/>
          <w:lang w:eastAsia="zh-HK"/>
        </w:rPr>
        <w:t>葡國法院的判例而</w:t>
      </w:r>
      <w:r w:rsidRPr="00CF2667">
        <w:rPr>
          <w:rFonts w:asciiTheme="majorEastAsia" w:eastAsiaTheme="majorEastAsia" w:hAnsiTheme="majorEastAsia" w:cs="新細明體" w:hint="eastAsia"/>
          <w:sz w:val="24"/>
          <w:szCs w:val="24"/>
          <w:lang w:eastAsia="zh-HK"/>
        </w:rPr>
        <w:t>設計</w:t>
      </w:r>
      <w:r w:rsidR="00CF2667" w:rsidRPr="00CF2667">
        <w:rPr>
          <w:rFonts w:asciiTheme="majorEastAsia" w:eastAsiaTheme="majorEastAsia" w:hAnsiTheme="majorEastAsia" w:cs="新細明體" w:hint="eastAsia"/>
          <w:sz w:val="24"/>
          <w:szCs w:val="24"/>
          <w:lang w:eastAsia="zh-HK"/>
        </w:rPr>
        <w:t>實踐</w:t>
      </w:r>
      <w:r w:rsidRPr="00CF2667">
        <w:rPr>
          <w:rFonts w:asciiTheme="majorEastAsia" w:eastAsiaTheme="majorEastAsia" w:hAnsiTheme="majorEastAsia" w:cs="新細明體" w:hint="eastAsia"/>
          <w:sz w:val="24"/>
          <w:szCs w:val="24"/>
          <w:lang w:eastAsia="zh-HK"/>
        </w:rPr>
        <w:t>題目。授課教員將透過</w:t>
      </w:r>
      <w:r w:rsidR="00CF2667" w:rsidRPr="00CF2667">
        <w:rPr>
          <w:rFonts w:asciiTheme="majorEastAsia" w:eastAsiaTheme="majorEastAsia" w:hAnsiTheme="majorEastAsia" w:cs="新細明體" w:hint="eastAsia"/>
          <w:sz w:val="24"/>
          <w:szCs w:val="24"/>
          <w:lang w:eastAsia="zh-HK"/>
        </w:rPr>
        <w:t>所設計的題目</w:t>
      </w:r>
      <w:r w:rsidRPr="00CF2667">
        <w:rPr>
          <w:rFonts w:asciiTheme="majorEastAsia" w:eastAsiaTheme="majorEastAsia" w:hAnsiTheme="majorEastAsia" w:cs="新細明體" w:hint="eastAsia"/>
          <w:sz w:val="24"/>
          <w:szCs w:val="24"/>
          <w:lang w:eastAsia="zh-HK"/>
        </w:rPr>
        <w:t>，重點加強</w:t>
      </w:r>
      <w:proofErr w:type="gramStart"/>
      <w:r w:rsidRPr="00CF2667">
        <w:rPr>
          <w:rFonts w:asciiTheme="majorEastAsia" w:eastAsiaTheme="majorEastAsia" w:hAnsiTheme="majorEastAsia" w:cs="新細明體" w:hint="eastAsia"/>
          <w:sz w:val="24"/>
          <w:szCs w:val="24"/>
          <w:lang w:eastAsia="zh-HK"/>
        </w:rPr>
        <w:t>物權課以下</w:t>
      </w:r>
      <w:proofErr w:type="gramEnd"/>
      <w:r w:rsidR="000E3280" w:rsidRPr="00CF2667">
        <w:rPr>
          <w:rFonts w:asciiTheme="majorEastAsia" w:eastAsiaTheme="majorEastAsia" w:hAnsiTheme="majorEastAsia" w:cs="新細明體" w:hint="eastAsia"/>
          <w:sz w:val="24"/>
          <w:szCs w:val="24"/>
          <w:lang w:eastAsia="zh-HK"/>
        </w:rPr>
        <w:t>的</w:t>
      </w:r>
      <w:r w:rsidRPr="00CF2667">
        <w:rPr>
          <w:rFonts w:asciiTheme="majorEastAsia" w:eastAsiaTheme="majorEastAsia" w:hAnsiTheme="majorEastAsia" w:cs="新細明體" w:hint="eastAsia"/>
          <w:sz w:val="24"/>
          <w:szCs w:val="24"/>
          <w:lang w:eastAsia="zh-HK"/>
        </w:rPr>
        <w:t>知識點。</w:t>
      </w:r>
    </w:p>
    <w:p w:rsidR="00B97713" w:rsidRPr="00CF2667" w:rsidRDefault="00B97713" w:rsidP="00CF2667">
      <w:pPr>
        <w:pStyle w:val="a3"/>
        <w:spacing w:before="240" w:beforeAutospacing="0" w:after="0" w:line="360" w:lineRule="auto"/>
        <w:jc w:val="center"/>
        <w:rPr>
          <w:rFonts w:asciiTheme="majorEastAsia" w:eastAsiaTheme="majorEastAsia" w:hAnsiTheme="majorEastAsia"/>
          <w:bCs/>
          <w:lang w:eastAsia="zh-TW"/>
        </w:rPr>
      </w:pPr>
      <w:r w:rsidRPr="00CF2667">
        <w:rPr>
          <w:rFonts w:asciiTheme="majorEastAsia" w:eastAsiaTheme="majorEastAsia" w:hAnsiTheme="majorEastAsia" w:hint="eastAsia"/>
          <w:bCs/>
          <w:lang w:eastAsia="zh-TW"/>
        </w:rPr>
        <w:t>第一題（物權之移轉I）</w:t>
      </w:r>
    </w:p>
    <w:p w:rsidR="00B97713" w:rsidRPr="00CF2667" w:rsidRDefault="00B97713" w:rsidP="00CF2667">
      <w:pPr>
        <w:pStyle w:val="a3"/>
        <w:spacing w:before="240" w:beforeAutospacing="0" w:after="0" w:line="360" w:lineRule="auto"/>
        <w:jc w:val="both"/>
        <w:rPr>
          <w:rFonts w:asciiTheme="majorEastAsia" w:eastAsiaTheme="majorEastAsia" w:hAnsiTheme="majorEastAsia"/>
          <w:lang w:eastAsia="zh-TW"/>
        </w:rPr>
      </w:pPr>
      <w:r w:rsidRPr="00CF2667">
        <w:rPr>
          <w:rFonts w:asciiTheme="majorEastAsia" w:eastAsiaTheme="majorEastAsia" w:hAnsiTheme="majorEastAsia" w:hint="eastAsia"/>
          <w:lang w:eastAsia="zh-TW"/>
        </w:rPr>
        <w:t>物與物權</w:t>
      </w:r>
    </w:p>
    <w:p w:rsidR="00B97713" w:rsidRPr="00CF2667" w:rsidRDefault="00B97713" w:rsidP="00CF2667">
      <w:pPr>
        <w:pStyle w:val="a3"/>
        <w:spacing w:before="240" w:beforeAutospacing="0" w:after="0" w:line="360" w:lineRule="auto"/>
        <w:jc w:val="both"/>
        <w:rPr>
          <w:rFonts w:asciiTheme="majorEastAsia" w:eastAsiaTheme="majorEastAsia" w:hAnsiTheme="majorEastAsia"/>
          <w:lang w:eastAsia="zh-TW"/>
        </w:rPr>
      </w:pPr>
      <w:proofErr w:type="gramStart"/>
      <w:r w:rsidRPr="00CF2667">
        <w:rPr>
          <w:rFonts w:asciiTheme="majorEastAsia" w:eastAsiaTheme="majorEastAsia" w:hAnsiTheme="majorEastAsia" w:hint="eastAsia"/>
          <w:lang w:eastAsia="zh-TW"/>
        </w:rPr>
        <w:t>主物</w:t>
      </w:r>
      <w:proofErr w:type="gramEnd"/>
      <w:r w:rsidRPr="00CF2667">
        <w:rPr>
          <w:rFonts w:asciiTheme="majorEastAsia" w:eastAsiaTheme="majorEastAsia" w:hAnsiTheme="majorEastAsia" w:hint="eastAsia"/>
          <w:lang w:eastAsia="zh-TW"/>
        </w:rPr>
        <w:t xml:space="preserve">/從物 </w:t>
      </w:r>
    </w:p>
    <w:p w:rsidR="00B97713" w:rsidRPr="00CF2667" w:rsidRDefault="00B97713" w:rsidP="00CF2667">
      <w:pPr>
        <w:pStyle w:val="a3"/>
        <w:spacing w:before="240" w:beforeAutospacing="0" w:after="0" w:line="360" w:lineRule="auto"/>
        <w:jc w:val="both"/>
        <w:rPr>
          <w:rFonts w:asciiTheme="majorEastAsia" w:eastAsiaTheme="majorEastAsia" w:hAnsiTheme="majorEastAsia"/>
          <w:lang w:eastAsia="zh-TW"/>
        </w:rPr>
      </w:pPr>
      <w:r w:rsidRPr="00CF2667">
        <w:rPr>
          <w:rFonts w:asciiTheme="majorEastAsia" w:eastAsiaTheme="majorEastAsia" w:hAnsiTheme="majorEastAsia" w:hint="eastAsia"/>
          <w:lang w:eastAsia="zh-TW"/>
        </w:rPr>
        <w:t>本質構成部分/非本質構成部分</w:t>
      </w:r>
      <w:r w:rsidRPr="00CF2667">
        <w:rPr>
          <w:rFonts w:asciiTheme="majorEastAsia" w:eastAsiaTheme="majorEastAsia" w:hAnsiTheme="majorEastAsia"/>
          <w:lang w:eastAsia="zh-TW"/>
        </w:rPr>
        <w:t xml:space="preserve"> </w:t>
      </w:r>
    </w:p>
    <w:p w:rsidR="00B97713" w:rsidRPr="00CF2667" w:rsidRDefault="00B97713" w:rsidP="00CF2667">
      <w:pPr>
        <w:pStyle w:val="a3"/>
        <w:spacing w:before="240" w:beforeAutospacing="0" w:after="0" w:line="360" w:lineRule="auto"/>
        <w:jc w:val="center"/>
        <w:rPr>
          <w:rFonts w:asciiTheme="majorEastAsia" w:eastAsiaTheme="majorEastAsia" w:hAnsiTheme="majorEastAsia"/>
          <w:bCs/>
          <w:lang w:eastAsia="zh-TW"/>
        </w:rPr>
      </w:pPr>
      <w:r w:rsidRPr="00CF2667">
        <w:rPr>
          <w:rFonts w:asciiTheme="majorEastAsia" w:eastAsiaTheme="majorEastAsia" w:hAnsiTheme="majorEastAsia" w:hint="eastAsia"/>
          <w:bCs/>
          <w:lang w:eastAsia="zh-TW"/>
        </w:rPr>
        <w:t>第二</w:t>
      </w:r>
      <w:r w:rsidRPr="00CF2667">
        <w:rPr>
          <w:rFonts w:asciiTheme="majorEastAsia" w:eastAsiaTheme="majorEastAsia" w:hAnsiTheme="majorEastAsia" w:hint="eastAsia"/>
          <w:bCs/>
          <w:lang w:eastAsia="zh-HK"/>
        </w:rPr>
        <w:t>題</w:t>
      </w:r>
      <w:r w:rsidRPr="00CF2667">
        <w:rPr>
          <w:rFonts w:asciiTheme="majorEastAsia" w:eastAsiaTheme="majorEastAsia" w:hAnsiTheme="majorEastAsia" w:hint="eastAsia"/>
          <w:bCs/>
          <w:lang w:eastAsia="zh-TW"/>
        </w:rPr>
        <w:t>（物權之移轉II）</w:t>
      </w:r>
    </w:p>
    <w:p w:rsidR="00B97713" w:rsidRPr="00CF2667" w:rsidRDefault="00B97713" w:rsidP="00CF2667">
      <w:pPr>
        <w:pStyle w:val="a3"/>
        <w:spacing w:before="240" w:beforeAutospacing="0" w:after="0" w:line="360" w:lineRule="auto"/>
        <w:rPr>
          <w:rFonts w:asciiTheme="majorEastAsia" w:eastAsiaTheme="majorEastAsia" w:hAnsiTheme="majorEastAsia"/>
          <w:lang w:eastAsia="zh-TW"/>
        </w:rPr>
      </w:pPr>
      <w:r w:rsidRPr="00CF2667">
        <w:rPr>
          <w:rFonts w:asciiTheme="majorEastAsia" w:eastAsiaTheme="majorEastAsia" w:hAnsiTheme="majorEastAsia" w:hint="eastAsia"/>
          <w:lang w:eastAsia="zh-TW"/>
        </w:rPr>
        <w:t>將來物／他人之物</w:t>
      </w:r>
    </w:p>
    <w:p w:rsidR="00B97713" w:rsidRPr="00CF2667" w:rsidRDefault="00B97713" w:rsidP="00CF2667">
      <w:pPr>
        <w:pStyle w:val="a3"/>
        <w:spacing w:before="240" w:beforeAutospacing="0" w:after="0" w:line="360" w:lineRule="auto"/>
        <w:rPr>
          <w:rFonts w:asciiTheme="majorEastAsia" w:eastAsiaTheme="majorEastAsia" w:hAnsiTheme="majorEastAsia"/>
          <w:lang w:eastAsia="zh-TW"/>
        </w:rPr>
      </w:pPr>
      <w:r w:rsidRPr="00CF2667">
        <w:rPr>
          <w:rFonts w:asciiTheme="majorEastAsia" w:eastAsiaTheme="majorEastAsia" w:hAnsiTheme="majorEastAsia" w:hint="eastAsia"/>
          <w:lang w:eastAsia="zh-TW"/>
        </w:rPr>
        <w:t>將來物買賣的效力</w:t>
      </w:r>
    </w:p>
    <w:p w:rsidR="00B97713" w:rsidRPr="00CF2667" w:rsidRDefault="00B97713" w:rsidP="00CF2667">
      <w:pPr>
        <w:pStyle w:val="a3"/>
        <w:spacing w:before="240" w:beforeAutospacing="0" w:after="0" w:line="360" w:lineRule="auto"/>
        <w:jc w:val="center"/>
        <w:rPr>
          <w:rFonts w:asciiTheme="majorEastAsia" w:eastAsiaTheme="majorEastAsia" w:hAnsiTheme="majorEastAsia"/>
          <w:bCs/>
          <w:lang w:eastAsia="zh-TW"/>
        </w:rPr>
      </w:pPr>
      <w:r w:rsidRPr="00CF2667">
        <w:rPr>
          <w:rFonts w:asciiTheme="majorEastAsia" w:eastAsiaTheme="majorEastAsia" w:hAnsiTheme="majorEastAsia" w:hint="eastAsia"/>
          <w:bCs/>
          <w:lang w:eastAsia="zh-TW"/>
        </w:rPr>
        <w:t>第三題（物權之移轉III）</w:t>
      </w:r>
    </w:p>
    <w:p w:rsidR="00B97713" w:rsidRPr="00CF2667" w:rsidRDefault="00B97713" w:rsidP="00CF2667">
      <w:pPr>
        <w:pStyle w:val="a3"/>
        <w:spacing w:before="240" w:beforeAutospacing="0" w:after="0" w:line="360" w:lineRule="auto"/>
        <w:rPr>
          <w:rFonts w:asciiTheme="majorEastAsia" w:eastAsiaTheme="majorEastAsia" w:hAnsiTheme="majorEastAsia"/>
          <w:lang w:eastAsia="zh-TW"/>
        </w:rPr>
      </w:pPr>
      <w:r w:rsidRPr="00CF2667">
        <w:rPr>
          <w:rFonts w:asciiTheme="majorEastAsia" w:eastAsiaTheme="majorEastAsia" w:hAnsiTheme="majorEastAsia" w:hint="eastAsia"/>
          <w:lang w:eastAsia="zh-TW"/>
        </w:rPr>
        <w:t>不動產</w:t>
      </w:r>
    </w:p>
    <w:p w:rsidR="00B97713" w:rsidRPr="00CF2667" w:rsidRDefault="00B97713" w:rsidP="00CF2667">
      <w:pPr>
        <w:pStyle w:val="a3"/>
        <w:spacing w:before="240" w:beforeAutospacing="0" w:after="0" w:line="360" w:lineRule="auto"/>
        <w:rPr>
          <w:rFonts w:asciiTheme="majorEastAsia" w:eastAsiaTheme="majorEastAsia" w:hAnsiTheme="majorEastAsia"/>
          <w:lang w:eastAsia="zh-TW"/>
        </w:rPr>
      </w:pPr>
      <w:r w:rsidRPr="00CF2667">
        <w:rPr>
          <w:rFonts w:asciiTheme="majorEastAsia" w:eastAsiaTheme="majorEastAsia" w:hAnsiTheme="majorEastAsia" w:hint="eastAsia"/>
          <w:lang w:eastAsia="zh-TW"/>
        </w:rPr>
        <w:t>天然孳息/法定孳息</w:t>
      </w:r>
    </w:p>
    <w:p w:rsidR="00B97713" w:rsidRPr="00CF2667" w:rsidRDefault="00B97713" w:rsidP="00CF2667">
      <w:pPr>
        <w:pStyle w:val="a3"/>
        <w:spacing w:before="240" w:beforeAutospacing="0" w:after="0" w:line="360" w:lineRule="auto"/>
        <w:rPr>
          <w:rFonts w:asciiTheme="majorEastAsia" w:eastAsiaTheme="majorEastAsia" w:hAnsiTheme="majorEastAsia"/>
        </w:rPr>
      </w:pPr>
      <w:r w:rsidRPr="00CF2667">
        <w:rPr>
          <w:rFonts w:asciiTheme="majorEastAsia" w:eastAsiaTheme="majorEastAsia" w:hAnsiTheme="majorEastAsia" w:hint="eastAsia"/>
        </w:rPr>
        <w:t>種類物</w:t>
      </w:r>
    </w:p>
    <w:p w:rsidR="00365019" w:rsidRPr="00CF2667" w:rsidRDefault="00365019" w:rsidP="00CF2667">
      <w:pPr>
        <w:pStyle w:val="a3"/>
        <w:spacing w:before="240" w:beforeAutospacing="0" w:after="0" w:line="360" w:lineRule="auto"/>
        <w:jc w:val="center"/>
        <w:rPr>
          <w:rFonts w:asciiTheme="majorEastAsia" w:eastAsiaTheme="majorEastAsia" w:hAnsiTheme="majorEastAsia"/>
          <w:bCs/>
          <w:lang w:eastAsia="zh-TW"/>
        </w:rPr>
      </w:pPr>
      <w:r w:rsidRPr="00CF2667">
        <w:rPr>
          <w:rFonts w:asciiTheme="majorEastAsia" w:eastAsiaTheme="majorEastAsia" w:hAnsiTheme="majorEastAsia" w:hint="eastAsia"/>
          <w:bCs/>
          <w:lang w:eastAsia="zh-TW"/>
        </w:rPr>
        <w:t>第四題（物權之移轉IV）</w:t>
      </w:r>
    </w:p>
    <w:p w:rsidR="00365019" w:rsidRPr="00CF2667" w:rsidRDefault="00365019" w:rsidP="00CF2667">
      <w:pPr>
        <w:pStyle w:val="a3"/>
        <w:spacing w:before="240" w:beforeAutospacing="0" w:after="0" w:line="360" w:lineRule="auto"/>
        <w:rPr>
          <w:rFonts w:asciiTheme="majorEastAsia" w:eastAsiaTheme="majorEastAsia" w:hAnsiTheme="majorEastAsia"/>
          <w:lang w:eastAsia="zh-TW"/>
        </w:rPr>
      </w:pPr>
      <w:r w:rsidRPr="00CF2667">
        <w:rPr>
          <w:rFonts w:asciiTheme="majorEastAsia" w:eastAsiaTheme="majorEastAsia" w:hAnsiTheme="majorEastAsia" w:hint="eastAsia"/>
          <w:lang w:eastAsia="zh-TW"/>
        </w:rPr>
        <w:t>定金</w:t>
      </w:r>
      <w:r w:rsidRPr="00CF2667">
        <w:rPr>
          <w:rFonts w:asciiTheme="majorEastAsia" w:eastAsiaTheme="majorEastAsia" w:hAnsiTheme="majorEastAsia" w:hint="eastAsia"/>
          <w:lang w:eastAsia="zh-HK"/>
        </w:rPr>
        <w:t>制度</w:t>
      </w:r>
    </w:p>
    <w:p w:rsidR="00365019" w:rsidRPr="00CF2667" w:rsidRDefault="00365019" w:rsidP="00CF2667">
      <w:pPr>
        <w:pStyle w:val="a3"/>
        <w:spacing w:before="240" w:beforeAutospacing="0" w:after="0" w:line="360" w:lineRule="auto"/>
        <w:rPr>
          <w:rFonts w:asciiTheme="majorEastAsia" w:eastAsiaTheme="majorEastAsia" w:hAnsiTheme="majorEastAsia" w:hint="eastAsia"/>
          <w:lang w:eastAsia="zh-TW"/>
        </w:rPr>
      </w:pPr>
      <w:r w:rsidRPr="00CF2667">
        <w:rPr>
          <w:rFonts w:asciiTheme="majorEastAsia" w:eastAsiaTheme="majorEastAsia" w:hAnsiTheme="majorEastAsia" w:hint="eastAsia"/>
          <w:lang w:eastAsia="zh-TW"/>
        </w:rPr>
        <w:lastRenderedPageBreak/>
        <w:t>留置權 / 抵押權 / 所有權優先問題</w:t>
      </w:r>
    </w:p>
    <w:p w:rsidR="00365019" w:rsidRPr="00CF2667" w:rsidRDefault="00365019" w:rsidP="00CF2667">
      <w:pPr>
        <w:pStyle w:val="a3"/>
        <w:spacing w:before="240" w:beforeAutospacing="0" w:after="0" w:line="360" w:lineRule="auto"/>
        <w:jc w:val="center"/>
        <w:rPr>
          <w:rFonts w:asciiTheme="majorEastAsia" w:eastAsiaTheme="majorEastAsia" w:hAnsiTheme="majorEastAsia"/>
          <w:bCs/>
          <w:lang w:eastAsia="zh-TW"/>
        </w:rPr>
      </w:pPr>
      <w:r w:rsidRPr="00CF2667">
        <w:rPr>
          <w:rFonts w:asciiTheme="majorEastAsia" w:eastAsiaTheme="majorEastAsia" w:hAnsiTheme="majorEastAsia" w:hint="eastAsia"/>
          <w:bCs/>
          <w:lang w:eastAsia="zh-TW"/>
        </w:rPr>
        <w:t>第五題（物權之移轉V）</w:t>
      </w:r>
    </w:p>
    <w:p w:rsidR="00365019" w:rsidRPr="00CF2667" w:rsidRDefault="00365019" w:rsidP="00CF2667">
      <w:pPr>
        <w:pStyle w:val="3"/>
        <w:spacing w:before="240" w:beforeAutospacing="0" w:after="0" w:afterAutospacing="0" w:line="360" w:lineRule="auto"/>
        <w:jc w:val="left"/>
        <w:rPr>
          <w:rFonts w:asciiTheme="majorEastAsia" w:eastAsiaTheme="majorEastAsia" w:hAnsiTheme="majorEastAsia" w:cs="新細明體"/>
          <w:b w:val="0"/>
        </w:rPr>
      </w:pPr>
      <w:r w:rsidRPr="00CF2667">
        <w:rPr>
          <w:rFonts w:asciiTheme="majorEastAsia" w:eastAsiaTheme="majorEastAsia" w:hAnsiTheme="majorEastAsia" w:cs="新細明體" w:hint="eastAsia"/>
          <w:b w:val="0"/>
        </w:rPr>
        <w:t>預約合同</w:t>
      </w:r>
    </w:p>
    <w:p w:rsidR="00365019" w:rsidRPr="00CF2667" w:rsidRDefault="00365019" w:rsidP="00CF2667">
      <w:pPr>
        <w:pStyle w:val="a3"/>
        <w:spacing w:before="240" w:beforeAutospacing="0" w:after="0" w:line="360" w:lineRule="auto"/>
        <w:rPr>
          <w:rFonts w:asciiTheme="majorEastAsia" w:eastAsiaTheme="majorEastAsia" w:hAnsiTheme="majorEastAsia"/>
          <w:lang w:eastAsia="zh-TW"/>
        </w:rPr>
      </w:pPr>
      <w:r w:rsidRPr="00CF2667">
        <w:rPr>
          <w:rFonts w:asciiTheme="majorEastAsia" w:eastAsiaTheme="majorEastAsia" w:hAnsiTheme="majorEastAsia" w:hint="eastAsia"/>
          <w:lang w:eastAsia="zh-TW"/>
        </w:rPr>
        <w:t>定金</w:t>
      </w:r>
      <w:r w:rsidRPr="00CF2667">
        <w:rPr>
          <w:rFonts w:asciiTheme="majorEastAsia" w:eastAsiaTheme="majorEastAsia" w:hAnsiTheme="majorEastAsia" w:hint="eastAsia"/>
          <w:lang w:eastAsia="zh-HK"/>
        </w:rPr>
        <w:t>制度</w:t>
      </w:r>
    </w:p>
    <w:p w:rsidR="00365019" w:rsidRPr="00CF2667" w:rsidRDefault="00365019" w:rsidP="00CF2667">
      <w:pPr>
        <w:spacing w:before="240" w:after="0" w:line="360" w:lineRule="auto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CF2667">
        <w:rPr>
          <w:rFonts w:asciiTheme="majorEastAsia" w:eastAsiaTheme="majorEastAsia" w:hAnsiTheme="majorEastAsia" w:hint="eastAsia"/>
          <w:sz w:val="24"/>
          <w:szCs w:val="24"/>
          <w:lang w:eastAsia="zh-TW"/>
        </w:rPr>
        <w:t>留置權</w:t>
      </w:r>
    </w:p>
    <w:p w:rsidR="00365019" w:rsidRPr="00CF2667" w:rsidRDefault="00365019" w:rsidP="00CF2667">
      <w:pPr>
        <w:spacing w:before="240" w:after="0" w:line="360" w:lineRule="auto"/>
        <w:rPr>
          <w:rFonts w:asciiTheme="majorEastAsia" w:eastAsiaTheme="majorEastAsia" w:hAnsiTheme="majorEastAsia" w:hint="eastAsia"/>
          <w:sz w:val="24"/>
          <w:szCs w:val="24"/>
        </w:rPr>
      </w:pPr>
      <w:r w:rsidRPr="00CF2667">
        <w:rPr>
          <w:rFonts w:asciiTheme="majorEastAsia" w:eastAsiaTheme="majorEastAsia" w:hAnsiTheme="majorEastAsia" w:hint="eastAsia"/>
          <w:sz w:val="24"/>
          <w:szCs w:val="24"/>
          <w:lang w:eastAsia="zh-HK"/>
        </w:rPr>
        <w:t>特定執行</w:t>
      </w:r>
    </w:p>
    <w:p w:rsidR="00365019" w:rsidRPr="00CF2667" w:rsidRDefault="00365019" w:rsidP="00CF2667">
      <w:pPr>
        <w:pStyle w:val="a3"/>
        <w:spacing w:before="240" w:beforeAutospacing="0" w:after="0" w:line="360" w:lineRule="auto"/>
        <w:jc w:val="center"/>
        <w:rPr>
          <w:rFonts w:asciiTheme="majorEastAsia" w:eastAsiaTheme="majorEastAsia" w:hAnsiTheme="majorEastAsia"/>
          <w:bCs/>
          <w:lang w:eastAsia="zh-TW"/>
        </w:rPr>
      </w:pPr>
      <w:r w:rsidRPr="00CF2667">
        <w:rPr>
          <w:rFonts w:asciiTheme="majorEastAsia" w:eastAsiaTheme="majorEastAsia" w:hAnsiTheme="majorEastAsia" w:hint="eastAsia"/>
          <w:bCs/>
          <w:lang w:eastAsia="zh-TW"/>
        </w:rPr>
        <w:t>第六題（所有權的取得</w:t>
      </w:r>
      <w:r w:rsidR="00295C77" w:rsidRPr="00CF2667">
        <w:rPr>
          <w:rFonts w:asciiTheme="majorEastAsia" w:eastAsiaTheme="majorEastAsia" w:hAnsiTheme="majorEastAsia" w:hint="eastAsia"/>
          <w:bCs/>
          <w:lang w:eastAsia="zh-TW"/>
        </w:rPr>
        <w:t>I</w:t>
      </w:r>
      <w:r w:rsidRPr="00CF2667">
        <w:rPr>
          <w:rFonts w:asciiTheme="majorEastAsia" w:eastAsiaTheme="majorEastAsia" w:hAnsiTheme="majorEastAsia" w:hint="eastAsia"/>
          <w:bCs/>
          <w:lang w:eastAsia="zh-TW"/>
        </w:rPr>
        <w:t>）</w:t>
      </w:r>
    </w:p>
    <w:p w:rsidR="00365019" w:rsidRPr="00CF2667" w:rsidRDefault="00365019" w:rsidP="00CF2667">
      <w:pPr>
        <w:pStyle w:val="Normal"/>
        <w:spacing w:before="240" w:line="360" w:lineRule="auto"/>
        <w:rPr>
          <w:rFonts w:asciiTheme="majorEastAsia" w:eastAsiaTheme="majorEastAsia" w:hAnsiTheme="majorEastAsia"/>
          <w:sz w:val="24"/>
          <w:szCs w:val="24"/>
        </w:rPr>
      </w:pPr>
      <w:r w:rsidRPr="00CF2667">
        <w:rPr>
          <w:rFonts w:asciiTheme="majorEastAsia" w:eastAsiaTheme="majorEastAsia" w:hAnsiTheme="majorEastAsia" w:hint="eastAsia"/>
          <w:sz w:val="24"/>
          <w:szCs w:val="24"/>
        </w:rPr>
        <w:t>具有物</w:t>
      </w:r>
      <w:proofErr w:type="gramStart"/>
      <w:r w:rsidRPr="00CF2667">
        <w:rPr>
          <w:rFonts w:asciiTheme="majorEastAsia" w:eastAsiaTheme="majorEastAsia" w:hAnsiTheme="majorEastAsia" w:hint="eastAsia"/>
          <w:sz w:val="24"/>
          <w:szCs w:val="24"/>
        </w:rPr>
        <w:t>權</w:t>
      </w:r>
      <w:proofErr w:type="gramEnd"/>
      <w:r w:rsidRPr="00CF2667">
        <w:rPr>
          <w:rFonts w:asciiTheme="majorEastAsia" w:eastAsiaTheme="majorEastAsia" w:hAnsiTheme="majorEastAsia" w:hint="eastAsia"/>
          <w:sz w:val="24"/>
          <w:szCs w:val="24"/>
        </w:rPr>
        <w:t>效力之合同</w:t>
      </w:r>
    </w:p>
    <w:p w:rsidR="00365019" w:rsidRPr="00CF2667" w:rsidRDefault="00365019" w:rsidP="00CF2667">
      <w:pPr>
        <w:pStyle w:val="a3"/>
        <w:spacing w:before="240" w:beforeAutospacing="0" w:after="0" w:line="360" w:lineRule="auto"/>
        <w:rPr>
          <w:rFonts w:asciiTheme="majorEastAsia" w:eastAsiaTheme="majorEastAsia" w:hAnsiTheme="majorEastAsia"/>
          <w:lang w:eastAsia="zh-TW"/>
        </w:rPr>
      </w:pPr>
      <w:r w:rsidRPr="00CF2667">
        <w:rPr>
          <w:rFonts w:asciiTheme="majorEastAsia" w:eastAsiaTheme="majorEastAsia" w:hAnsiTheme="majorEastAsia" w:hint="eastAsia"/>
          <w:lang w:eastAsia="zh-HK"/>
        </w:rPr>
        <w:t>善意第三人的制</w:t>
      </w:r>
      <w:r w:rsidR="00295C77" w:rsidRPr="00CF2667">
        <w:rPr>
          <w:rFonts w:asciiTheme="majorEastAsia" w:eastAsiaTheme="majorEastAsia" w:hAnsiTheme="majorEastAsia" w:hint="eastAsia"/>
          <w:lang w:eastAsia="zh-TW"/>
        </w:rPr>
        <w:t>度</w:t>
      </w:r>
      <w:r w:rsidR="00295C77" w:rsidRPr="00CF2667">
        <w:rPr>
          <w:rFonts w:asciiTheme="majorEastAsia" w:eastAsiaTheme="majorEastAsia" w:hAnsiTheme="majorEastAsia" w:hint="eastAsia"/>
          <w:lang w:eastAsia="zh-HK"/>
        </w:rPr>
        <w:t>在繼承的效力</w:t>
      </w:r>
    </w:p>
    <w:p w:rsidR="00295C77" w:rsidRPr="00CF2667" w:rsidRDefault="00295C77" w:rsidP="00CF2667">
      <w:pPr>
        <w:pStyle w:val="Normal"/>
        <w:spacing w:before="240" w:line="360" w:lineRule="auto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CF2667">
        <w:rPr>
          <w:rFonts w:asciiTheme="majorEastAsia" w:eastAsiaTheme="majorEastAsia" w:hAnsiTheme="majorEastAsia" w:hint="eastAsia"/>
          <w:sz w:val="24"/>
          <w:szCs w:val="24"/>
          <w:lang w:eastAsia="zh-TW"/>
        </w:rPr>
        <w:t>添附</w:t>
      </w:r>
      <w:r w:rsidRPr="00CF2667">
        <w:rPr>
          <w:rFonts w:asciiTheme="majorEastAsia" w:eastAsiaTheme="majorEastAsia" w:hAnsiTheme="majorEastAsia" w:hint="eastAsia"/>
          <w:sz w:val="24"/>
          <w:szCs w:val="24"/>
          <w:lang w:eastAsia="zh-HK"/>
        </w:rPr>
        <w:t>制</w:t>
      </w:r>
      <w:r w:rsidRPr="00CF2667">
        <w:rPr>
          <w:rFonts w:asciiTheme="majorEastAsia" w:eastAsiaTheme="majorEastAsia" w:hAnsiTheme="majorEastAsia" w:hint="eastAsia"/>
          <w:sz w:val="24"/>
          <w:szCs w:val="24"/>
          <w:lang w:eastAsia="zh-TW"/>
        </w:rPr>
        <w:t>度</w:t>
      </w:r>
    </w:p>
    <w:p w:rsidR="00295C77" w:rsidRPr="00CF2667" w:rsidRDefault="00295C77" w:rsidP="00CF2667">
      <w:pPr>
        <w:pStyle w:val="Normal"/>
        <w:spacing w:before="240" w:line="360" w:lineRule="auto"/>
        <w:rPr>
          <w:rFonts w:asciiTheme="majorEastAsia" w:eastAsiaTheme="majorEastAsia" w:hAnsiTheme="majorEastAsia" w:hint="eastAsia"/>
          <w:sz w:val="24"/>
          <w:szCs w:val="24"/>
          <w:lang w:eastAsia="zh-HK"/>
        </w:rPr>
      </w:pPr>
      <w:r w:rsidRPr="00CF2667">
        <w:rPr>
          <w:rFonts w:asciiTheme="majorEastAsia" w:eastAsiaTheme="majorEastAsia" w:hAnsiTheme="majorEastAsia" w:hint="eastAsia"/>
          <w:sz w:val="24"/>
          <w:szCs w:val="24"/>
          <w:lang w:eastAsia="zh-TW"/>
        </w:rPr>
        <w:t>所有權</w:t>
      </w:r>
      <w:r w:rsidRPr="00CF2667">
        <w:rPr>
          <w:rFonts w:asciiTheme="majorEastAsia" w:eastAsiaTheme="majorEastAsia" w:hAnsiTheme="majorEastAsia" w:hint="eastAsia"/>
          <w:sz w:val="24"/>
          <w:szCs w:val="24"/>
          <w:lang w:eastAsia="zh-HK"/>
        </w:rPr>
        <w:t>取得的時刻</w:t>
      </w:r>
    </w:p>
    <w:p w:rsidR="00295C77" w:rsidRPr="00CF2667" w:rsidRDefault="00295C77" w:rsidP="00CF2667">
      <w:pPr>
        <w:pStyle w:val="Normal"/>
        <w:spacing w:before="240" w:line="360" w:lineRule="auto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CF2667">
        <w:rPr>
          <w:rFonts w:asciiTheme="majorEastAsia" w:eastAsiaTheme="majorEastAsia" w:hAnsiTheme="majorEastAsia" w:hint="eastAsia"/>
          <w:sz w:val="24"/>
          <w:szCs w:val="24"/>
          <w:lang w:eastAsia="zh-TW"/>
        </w:rPr>
        <w:t>他人財產之買賣</w:t>
      </w:r>
    </w:p>
    <w:p w:rsidR="00295C77" w:rsidRPr="00CF2667" w:rsidRDefault="00295C77" w:rsidP="00CF2667">
      <w:pPr>
        <w:pStyle w:val="a3"/>
        <w:spacing w:before="240" w:beforeAutospacing="0" w:after="0" w:line="360" w:lineRule="auto"/>
        <w:jc w:val="center"/>
        <w:rPr>
          <w:rFonts w:asciiTheme="majorEastAsia" w:eastAsiaTheme="majorEastAsia" w:hAnsiTheme="majorEastAsia"/>
          <w:bCs/>
          <w:lang w:eastAsia="zh-TW"/>
        </w:rPr>
      </w:pPr>
      <w:r w:rsidRPr="00CF2667">
        <w:rPr>
          <w:rFonts w:asciiTheme="majorEastAsia" w:eastAsiaTheme="majorEastAsia" w:hAnsiTheme="majorEastAsia" w:hint="eastAsia"/>
          <w:bCs/>
          <w:lang w:eastAsia="zh-TW"/>
        </w:rPr>
        <w:t>第七題（所有權的取得</w:t>
      </w:r>
      <w:r w:rsidRPr="00CF2667">
        <w:rPr>
          <w:rFonts w:asciiTheme="majorEastAsia" w:eastAsiaTheme="majorEastAsia" w:hAnsiTheme="majorEastAsia" w:hint="eastAsia"/>
          <w:bCs/>
          <w:lang w:eastAsia="zh-TW"/>
        </w:rPr>
        <w:t>II</w:t>
      </w:r>
      <w:r w:rsidRPr="00CF2667">
        <w:rPr>
          <w:rFonts w:asciiTheme="majorEastAsia" w:eastAsiaTheme="majorEastAsia" w:hAnsiTheme="majorEastAsia" w:hint="eastAsia"/>
          <w:bCs/>
          <w:lang w:eastAsia="zh-TW"/>
        </w:rPr>
        <w:t>）</w:t>
      </w:r>
    </w:p>
    <w:p w:rsidR="00295C77" w:rsidRPr="00CF2667" w:rsidRDefault="00295C77" w:rsidP="00CF2667">
      <w:pPr>
        <w:pStyle w:val="a3"/>
        <w:spacing w:before="240" w:beforeAutospacing="0" w:after="0" w:line="360" w:lineRule="auto"/>
        <w:rPr>
          <w:rFonts w:asciiTheme="majorEastAsia" w:eastAsiaTheme="majorEastAsia" w:hAnsiTheme="majorEastAsia"/>
        </w:rPr>
      </w:pPr>
      <w:r w:rsidRPr="00CF2667">
        <w:rPr>
          <w:rFonts w:asciiTheme="majorEastAsia" w:eastAsiaTheme="majorEastAsia" w:hAnsiTheme="majorEastAsia" w:hint="eastAsia"/>
        </w:rPr>
        <w:t>添附</w:t>
      </w:r>
      <w:r w:rsidRPr="00CF2667">
        <w:rPr>
          <w:rFonts w:asciiTheme="majorEastAsia" w:eastAsiaTheme="majorEastAsia" w:hAnsiTheme="majorEastAsia" w:hint="eastAsia"/>
          <w:lang w:eastAsia="zh-HK"/>
        </w:rPr>
        <w:t>制</w:t>
      </w:r>
      <w:r w:rsidRPr="00CF2667">
        <w:rPr>
          <w:rFonts w:asciiTheme="majorEastAsia" w:eastAsiaTheme="majorEastAsia" w:hAnsiTheme="majorEastAsia" w:hint="eastAsia"/>
          <w:lang w:eastAsia="zh-TW"/>
        </w:rPr>
        <w:t>度</w:t>
      </w:r>
    </w:p>
    <w:p w:rsidR="00295C77" w:rsidRPr="00CF2667" w:rsidRDefault="00295C77" w:rsidP="00CF2667">
      <w:pPr>
        <w:pStyle w:val="Normal"/>
        <w:spacing w:before="240" w:line="360" w:lineRule="auto"/>
        <w:rPr>
          <w:rFonts w:asciiTheme="majorEastAsia" w:eastAsiaTheme="majorEastAsia" w:hAnsiTheme="majorEastAsia"/>
          <w:sz w:val="24"/>
          <w:szCs w:val="24"/>
        </w:rPr>
      </w:pPr>
      <w:r w:rsidRPr="00CF2667">
        <w:rPr>
          <w:rFonts w:asciiTheme="majorEastAsia" w:eastAsiaTheme="majorEastAsia" w:hAnsiTheme="majorEastAsia" w:hint="eastAsia"/>
          <w:sz w:val="24"/>
          <w:szCs w:val="24"/>
        </w:rPr>
        <w:t>改善</w:t>
      </w:r>
      <w:r w:rsidRPr="00CF2667">
        <w:rPr>
          <w:rFonts w:asciiTheme="majorEastAsia" w:eastAsiaTheme="majorEastAsia" w:hAnsiTheme="majorEastAsia" w:hint="eastAsia"/>
          <w:sz w:val="24"/>
          <w:szCs w:val="24"/>
          <w:lang w:eastAsia="zh-HK"/>
        </w:rPr>
        <w:t>制</w:t>
      </w:r>
      <w:r w:rsidRPr="00CF2667">
        <w:rPr>
          <w:rFonts w:asciiTheme="majorEastAsia" w:eastAsiaTheme="majorEastAsia" w:hAnsiTheme="majorEastAsia" w:hint="eastAsia"/>
          <w:sz w:val="24"/>
          <w:szCs w:val="24"/>
          <w:lang w:eastAsia="zh-TW"/>
        </w:rPr>
        <w:t>度</w:t>
      </w:r>
    </w:p>
    <w:p w:rsidR="00295C77" w:rsidRPr="00CF2667" w:rsidRDefault="00295C77" w:rsidP="00CF2667">
      <w:pPr>
        <w:pStyle w:val="a3"/>
        <w:spacing w:before="240" w:beforeAutospacing="0" w:after="0" w:line="360" w:lineRule="auto"/>
        <w:jc w:val="center"/>
        <w:rPr>
          <w:rFonts w:asciiTheme="majorEastAsia" w:eastAsiaTheme="majorEastAsia" w:hAnsiTheme="majorEastAsia"/>
          <w:bCs/>
          <w:lang w:eastAsia="zh-TW"/>
        </w:rPr>
      </w:pPr>
      <w:r w:rsidRPr="00CF2667">
        <w:rPr>
          <w:rFonts w:asciiTheme="majorEastAsia" w:eastAsiaTheme="majorEastAsia" w:hAnsiTheme="majorEastAsia" w:hint="eastAsia"/>
          <w:bCs/>
          <w:lang w:eastAsia="zh-TW"/>
        </w:rPr>
        <w:t>第八</w:t>
      </w:r>
      <w:r w:rsidR="000F1212" w:rsidRPr="00CF2667">
        <w:rPr>
          <w:rFonts w:asciiTheme="majorEastAsia" w:eastAsiaTheme="majorEastAsia" w:hAnsiTheme="majorEastAsia" w:hint="eastAsia"/>
          <w:bCs/>
          <w:lang w:eastAsia="zh-HK"/>
        </w:rPr>
        <w:t>、第九</w:t>
      </w:r>
      <w:r w:rsidRPr="00CF2667">
        <w:rPr>
          <w:rFonts w:asciiTheme="majorEastAsia" w:eastAsiaTheme="majorEastAsia" w:hAnsiTheme="majorEastAsia" w:hint="eastAsia"/>
          <w:bCs/>
          <w:lang w:eastAsia="zh-TW"/>
        </w:rPr>
        <w:t>題（</w:t>
      </w:r>
      <w:r w:rsidR="000F1212" w:rsidRPr="00CF2667">
        <w:rPr>
          <w:rFonts w:asciiTheme="majorEastAsia" w:eastAsiaTheme="majorEastAsia" w:hAnsiTheme="majorEastAsia" w:hint="eastAsia"/>
          <w:bCs/>
          <w:lang w:eastAsia="zh-HK"/>
        </w:rPr>
        <w:t>占有</w:t>
      </w:r>
      <w:r w:rsidR="000F1212" w:rsidRPr="00CF2667">
        <w:rPr>
          <w:rFonts w:asciiTheme="majorEastAsia" w:eastAsiaTheme="majorEastAsia" w:hAnsiTheme="majorEastAsia" w:hint="eastAsia"/>
          <w:bCs/>
          <w:lang w:eastAsia="zh-TW"/>
        </w:rPr>
        <w:t>I</w:t>
      </w:r>
      <w:r w:rsidR="000F1212" w:rsidRPr="00CF2667">
        <w:rPr>
          <w:rFonts w:asciiTheme="majorEastAsia" w:eastAsiaTheme="majorEastAsia" w:hAnsiTheme="majorEastAsia" w:hint="eastAsia"/>
          <w:bCs/>
          <w:lang w:eastAsia="zh-HK"/>
        </w:rPr>
        <w:t>、</w:t>
      </w:r>
      <w:r w:rsidR="000F1212" w:rsidRPr="00CF2667">
        <w:rPr>
          <w:rFonts w:asciiTheme="majorEastAsia" w:eastAsiaTheme="majorEastAsia" w:hAnsiTheme="majorEastAsia" w:hint="eastAsia"/>
          <w:bCs/>
          <w:lang w:eastAsia="zh-TW"/>
        </w:rPr>
        <w:t>II</w:t>
      </w:r>
      <w:bookmarkStart w:id="0" w:name="_GoBack"/>
      <w:bookmarkEnd w:id="0"/>
      <w:r w:rsidRPr="00CF2667">
        <w:rPr>
          <w:rFonts w:asciiTheme="majorEastAsia" w:eastAsiaTheme="majorEastAsia" w:hAnsiTheme="majorEastAsia" w:hint="eastAsia"/>
          <w:bCs/>
          <w:lang w:eastAsia="zh-TW"/>
        </w:rPr>
        <w:t>）</w:t>
      </w:r>
    </w:p>
    <w:p w:rsidR="00295C77" w:rsidRPr="00CF2667" w:rsidRDefault="00295C77" w:rsidP="00CF2667">
      <w:pPr>
        <w:pStyle w:val="a3"/>
        <w:spacing w:before="240" w:beforeAutospacing="0" w:after="0" w:line="360" w:lineRule="auto"/>
        <w:rPr>
          <w:rFonts w:asciiTheme="majorEastAsia" w:eastAsiaTheme="majorEastAsia" w:hAnsiTheme="majorEastAsia"/>
          <w:lang w:eastAsia="zh-TW"/>
        </w:rPr>
      </w:pPr>
      <w:r w:rsidRPr="00CF2667">
        <w:rPr>
          <w:rFonts w:asciiTheme="majorEastAsia" w:eastAsiaTheme="majorEastAsia" w:hAnsiTheme="majorEastAsia"/>
          <w:lang w:eastAsia="zh-TW"/>
        </w:rPr>
        <w:t xml:space="preserve">  </w:t>
      </w:r>
      <w:r w:rsidRPr="00CF2667">
        <w:rPr>
          <w:rFonts w:asciiTheme="majorEastAsia" w:eastAsiaTheme="majorEastAsia" w:hAnsiTheme="majorEastAsia" w:hint="eastAsia"/>
          <w:lang w:eastAsia="zh-TW"/>
        </w:rPr>
        <w:t>占有取得分為原始取得與繼受取得</w:t>
      </w:r>
    </w:p>
    <w:p w:rsidR="00295C77" w:rsidRPr="00CF2667" w:rsidRDefault="00295C77" w:rsidP="00CF2667">
      <w:pPr>
        <w:pStyle w:val="a3"/>
        <w:spacing w:before="240" w:beforeAutospacing="0" w:after="0" w:line="360" w:lineRule="auto"/>
        <w:rPr>
          <w:rFonts w:asciiTheme="majorEastAsia" w:eastAsiaTheme="majorEastAsia" w:hAnsiTheme="majorEastAsia"/>
          <w:lang w:eastAsia="zh-TW"/>
        </w:rPr>
      </w:pPr>
      <w:r w:rsidRPr="00CF2667">
        <w:rPr>
          <w:rFonts w:asciiTheme="majorEastAsia" w:eastAsiaTheme="majorEastAsia" w:hAnsiTheme="majorEastAsia"/>
          <w:lang w:eastAsia="zh-TW"/>
        </w:rPr>
        <w:t xml:space="preserve"> </w:t>
      </w:r>
      <w:r w:rsidRPr="00CF2667">
        <w:rPr>
          <w:rFonts w:asciiTheme="majorEastAsia" w:eastAsiaTheme="majorEastAsia" w:hAnsiTheme="majorEastAsia" w:hint="eastAsia"/>
          <w:lang w:eastAsia="zh-TW"/>
        </w:rPr>
        <w:t>原始取得之方式為：先占，添</w:t>
      </w:r>
      <w:proofErr w:type="gramStart"/>
      <w:r w:rsidRPr="00CF2667">
        <w:rPr>
          <w:rFonts w:asciiTheme="majorEastAsia" w:eastAsiaTheme="majorEastAsia" w:hAnsiTheme="majorEastAsia" w:hint="eastAsia"/>
          <w:lang w:eastAsia="zh-TW"/>
        </w:rPr>
        <w:t>附</w:t>
      </w:r>
      <w:proofErr w:type="gramEnd"/>
      <w:r w:rsidRPr="00CF2667">
        <w:rPr>
          <w:rFonts w:asciiTheme="majorEastAsia" w:eastAsiaTheme="majorEastAsia" w:hAnsiTheme="majorEastAsia" w:hint="eastAsia"/>
          <w:lang w:eastAsia="zh-TW"/>
        </w:rPr>
        <w:t>，侵占（作出重複行為，占有名義之轉變，侵奪）</w:t>
      </w:r>
    </w:p>
    <w:p w:rsidR="00295C77" w:rsidRPr="00CF2667" w:rsidRDefault="00295C77" w:rsidP="00CF2667">
      <w:pPr>
        <w:pStyle w:val="a3"/>
        <w:spacing w:before="240" w:beforeAutospacing="0" w:after="0" w:line="360" w:lineRule="auto"/>
        <w:rPr>
          <w:rFonts w:asciiTheme="majorEastAsia" w:eastAsiaTheme="majorEastAsia" w:hAnsiTheme="majorEastAsia"/>
          <w:lang w:eastAsia="zh-TW"/>
        </w:rPr>
      </w:pPr>
      <w:r w:rsidRPr="00CF2667">
        <w:rPr>
          <w:rFonts w:asciiTheme="majorEastAsia" w:eastAsiaTheme="majorEastAsia" w:hAnsiTheme="majorEastAsia" w:hint="eastAsia"/>
          <w:lang w:eastAsia="zh-TW"/>
        </w:rPr>
        <w:lastRenderedPageBreak/>
        <w:t>繼受取得之方式為：繼承，交付，占有改定，簡易交付</w:t>
      </w:r>
    </w:p>
    <w:p w:rsidR="000F1212" w:rsidRPr="00CF2667" w:rsidRDefault="000F1212" w:rsidP="00CF2667">
      <w:pPr>
        <w:pStyle w:val="a3"/>
        <w:spacing w:before="240" w:beforeAutospacing="0" w:after="0" w:line="360" w:lineRule="auto"/>
        <w:jc w:val="center"/>
        <w:rPr>
          <w:rFonts w:asciiTheme="majorEastAsia" w:eastAsiaTheme="majorEastAsia" w:hAnsiTheme="majorEastAsia"/>
          <w:bCs/>
          <w:lang w:eastAsia="zh-TW"/>
        </w:rPr>
      </w:pPr>
      <w:r w:rsidRPr="00CF2667">
        <w:rPr>
          <w:rFonts w:asciiTheme="majorEastAsia" w:eastAsiaTheme="majorEastAsia" w:hAnsiTheme="majorEastAsia" w:hint="eastAsia"/>
          <w:lang w:eastAsia="zh-TW"/>
        </w:rPr>
        <w:t>第十題</w:t>
      </w:r>
      <w:r w:rsidRPr="00CF2667">
        <w:rPr>
          <w:rFonts w:asciiTheme="majorEastAsia" w:eastAsiaTheme="majorEastAsia" w:hAnsiTheme="majorEastAsia" w:hint="eastAsia"/>
          <w:bCs/>
          <w:lang w:eastAsia="zh-TW"/>
        </w:rPr>
        <w:t>（</w:t>
      </w:r>
      <w:r w:rsidRPr="00CF2667">
        <w:rPr>
          <w:rFonts w:asciiTheme="majorEastAsia" w:eastAsiaTheme="majorEastAsia" w:hAnsiTheme="majorEastAsia" w:hint="eastAsia"/>
          <w:bCs/>
          <w:lang w:eastAsia="zh-HK"/>
        </w:rPr>
        <w:t>占有</w:t>
      </w:r>
      <w:r w:rsidRPr="00CF2667">
        <w:rPr>
          <w:rFonts w:asciiTheme="majorEastAsia" w:eastAsiaTheme="majorEastAsia" w:hAnsiTheme="majorEastAsia" w:hint="eastAsia"/>
          <w:bCs/>
          <w:lang w:eastAsia="zh-TW"/>
        </w:rPr>
        <w:t>I</w:t>
      </w:r>
      <w:r w:rsidRPr="00CF2667">
        <w:rPr>
          <w:rFonts w:asciiTheme="majorEastAsia" w:eastAsiaTheme="majorEastAsia" w:hAnsiTheme="majorEastAsia" w:hint="eastAsia"/>
          <w:bCs/>
          <w:lang w:eastAsia="zh-TW"/>
        </w:rPr>
        <w:t>II</w:t>
      </w:r>
      <w:r w:rsidRPr="00CF2667">
        <w:rPr>
          <w:rFonts w:asciiTheme="majorEastAsia" w:eastAsiaTheme="majorEastAsia" w:hAnsiTheme="majorEastAsia"/>
          <w:bCs/>
          <w:lang w:eastAsia="zh-TW"/>
        </w:rPr>
        <w:t>）</w:t>
      </w:r>
    </w:p>
    <w:p w:rsidR="000F1212" w:rsidRPr="00CF2667" w:rsidRDefault="000F1212" w:rsidP="00CF2667">
      <w:pPr>
        <w:pStyle w:val="Normal"/>
        <w:spacing w:before="240" w:line="360" w:lineRule="auto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CF2667">
        <w:rPr>
          <w:rFonts w:asciiTheme="majorEastAsia" w:eastAsiaTheme="majorEastAsia" w:hAnsiTheme="majorEastAsia" w:hint="eastAsia"/>
          <w:sz w:val="24"/>
          <w:szCs w:val="24"/>
          <w:lang w:eastAsia="zh-TW"/>
        </w:rPr>
        <w:t>按中國風俗習慣在澳門締結之婚姻問題</w:t>
      </w:r>
    </w:p>
    <w:p w:rsidR="000F1212" w:rsidRPr="00CF2667" w:rsidRDefault="000F1212" w:rsidP="00CF2667">
      <w:pPr>
        <w:pStyle w:val="Normal"/>
        <w:spacing w:before="240" w:line="360" w:lineRule="auto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CF2667">
        <w:rPr>
          <w:rFonts w:asciiTheme="majorEastAsia" w:eastAsiaTheme="majorEastAsia" w:hAnsiTheme="majorEastAsia" w:hint="eastAsia"/>
          <w:sz w:val="24"/>
          <w:szCs w:val="24"/>
          <w:lang w:eastAsia="zh-TW"/>
        </w:rPr>
        <w:t>向與已婚之贈與人通姦之人作出之贈與</w:t>
      </w:r>
    </w:p>
    <w:p w:rsidR="000F1212" w:rsidRPr="00CF2667" w:rsidRDefault="000F1212" w:rsidP="00CF2667">
      <w:pPr>
        <w:pStyle w:val="Normal"/>
        <w:spacing w:before="240" w:line="360" w:lineRule="auto"/>
        <w:rPr>
          <w:rFonts w:asciiTheme="majorEastAsia" w:eastAsiaTheme="majorEastAsia" w:hAnsiTheme="majorEastAsia"/>
          <w:sz w:val="24"/>
          <w:szCs w:val="24"/>
          <w:lang w:eastAsia="zh-TW"/>
        </w:rPr>
      </w:pPr>
    </w:p>
    <w:p w:rsidR="000F1212" w:rsidRPr="00CF2667" w:rsidRDefault="000F1212" w:rsidP="00CF2667">
      <w:pPr>
        <w:pStyle w:val="a3"/>
        <w:spacing w:before="240" w:beforeAutospacing="0" w:after="0" w:line="360" w:lineRule="auto"/>
        <w:jc w:val="center"/>
        <w:rPr>
          <w:rFonts w:asciiTheme="majorEastAsia" w:eastAsiaTheme="majorEastAsia" w:hAnsiTheme="majorEastAsia"/>
          <w:bCs/>
          <w:lang w:eastAsia="zh-TW"/>
        </w:rPr>
      </w:pPr>
      <w:r w:rsidRPr="00CF2667">
        <w:rPr>
          <w:rFonts w:asciiTheme="majorEastAsia" w:eastAsiaTheme="majorEastAsia" w:hAnsiTheme="majorEastAsia" w:hint="eastAsia"/>
          <w:lang w:eastAsia="zh-TW"/>
        </w:rPr>
        <w:t>第十</w:t>
      </w:r>
      <w:r w:rsidRPr="00CF2667">
        <w:rPr>
          <w:rFonts w:asciiTheme="majorEastAsia" w:eastAsiaTheme="majorEastAsia" w:hAnsiTheme="majorEastAsia" w:hint="eastAsia"/>
          <w:lang w:eastAsia="zh-HK"/>
        </w:rPr>
        <w:t>一</w:t>
      </w:r>
      <w:r w:rsidRPr="00CF2667">
        <w:rPr>
          <w:rFonts w:asciiTheme="majorEastAsia" w:eastAsiaTheme="majorEastAsia" w:hAnsiTheme="majorEastAsia" w:hint="eastAsia"/>
          <w:lang w:eastAsia="zh-TW"/>
        </w:rPr>
        <w:t>題</w:t>
      </w:r>
      <w:r w:rsidRPr="00CF2667">
        <w:rPr>
          <w:rFonts w:asciiTheme="majorEastAsia" w:eastAsiaTheme="majorEastAsia" w:hAnsiTheme="majorEastAsia" w:hint="eastAsia"/>
          <w:bCs/>
          <w:lang w:eastAsia="zh-TW"/>
        </w:rPr>
        <w:t>（</w:t>
      </w:r>
      <w:r w:rsidRPr="00CF2667">
        <w:rPr>
          <w:rFonts w:asciiTheme="majorEastAsia" w:eastAsiaTheme="majorEastAsia" w:hAnsiTheme="majorEastAsia" w:hint="eastAsia"/>
          <w:bCs/>
          <w:lang w:eastAsia="zh-HK"/>
        </w:rPr>
        <w:t>占有</w:t>
      </w:r>
      <w:r w:rsidRPr="00CF2667">
        <w:rPr>
          <w:rFonts w:asciiTheme="majorEastAsia" w:eastAsiaTheme="majorEastAsia" w:hAnsiTheme="majorEastAsia" w:hint="eastAsia"/>
          <w:bCs/>
          <w:lang w:eastAsia="zh-TW"/>
        </w:rPr>
        <w:t>IV</w:t>
      </w:r>
      <w:r w:rsidRPr="00CF2667">
        <w:rPr>
          <w:rFonts w:asciiTheme="majorEastAsia" w:eastAsiaTheme="majorEastAsia" w:hAnsiTheme="majorEastAsia"/>
          <w:bCs/>
          <w:lang w:eastAsia="zh-TW"/>
        </w:rPr>
        <w:t>）</w:t>
      </w:r>
    </w:p>
    <w:p w:rsidR="000F1212" w:rsidRPr="00CF2667" w:rsidRDefault="000F1212" w:rsidP="00CF2667">
      <w:pPr>
        <w:pStyle w:val="a3"/>
        <w:spacing w:before="240" w:beforeAutospacing="0" w:after="0" w:line="360" w:lineRule="auto"/>
        <w:rPr>
          <w:rFonts w:asciiTheme="majorEastAsia" w:eastAsiaTheme="majorEastAsia" w:hAnsiTheme="majorEastAsia" w:cs="新細明體"/>
          <w:lang w:eastAsia="zh-TW"/>
        </w:rPr>
      </w:pPr>
      <w:r w:rsidRPr="00CF2667">
        <w:rPr>
          <w:rFonts w:asciiTheme="majorEastAsia" w:eastAsiaTheme="majorEastAsia" w:hAnsiTheme="majorEastAsia" w:cs="新細明體" w:hint="eastAsia"/>
          <w:lang w:eastAsia="zh-TW"/>
        </w:rPr>
        <w:t>占有名義的轉變</w:t>
      </w:r>
    </w:p>
    <w:p w:rsidR="000F1212" w:rsidRPr="00CF2667" w:rsidRDefault="000F1212" w:rsidP="00CF2667">
      <w:pPr>
        <w:pStyle w:val="a3"/>
        <w:spacing w:before="240" w:beforeAutospacing="0" w:after="0" w:line="360" w:lineRule="auto"/>
        <w:rPr>
          <w:rFonts w:asciiTheme="majorEastAsia" w:eastAsiaTheme="majorEastAsia" w:hAnsiTheme="majorEastAsia" w:cs="新細明體" w:hint="eastAsia"/>
          <w:lang w:eastAsia="zh-TW"/>
        </w:rPr>
      </w:pPr>
      <w:r w:rsidRPr="00CF2667">
        <w:rPr>
          <w:rFonts w:asciiTheme="majorEastAsia" w:eastAsiaTheme="majorEastAsia" w:hAnsiTheme="majorEastAsia" w:cs="新細明體" w:hint="eastAsia"/>
          <w:lang w:eastAsia="zh-TW"/>
        </w:rPr>
        <w:t>強暴占有</w:t>
      </w:r>
    </w:p>
    <w:p w:rsidR="00B97713" w:rsidRPr="00CF2667" w:rsidRDefault="00CF2667" w:rsidP="00CF2667">
      <w:pPr>
        <w:pStyle w:val="a3"/>
        <w:spacing w:before="240" w:beforeAutospacing="0" w:after="0" w:line="360" w:lineRule="auto"/>
        <w:jc w:val="center"/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hint="eastAsia"/>
          <w:lang w:eastAsia="zh-TW"/>
        </w:rPr>
        <w:t>--</w:t>
      </w:r>
      <w:r>
        <w:rPr>
          <w:rFonts w:asciiTheme="majorEastAsia" w:eastAsiaTheme="majorEastAsia" w:hAnsiTheme="majorEastAsia" w:hint="eastAsia"/>
          <w:lang w:eastAsia="zh-HK"/>
        </w:rPr>
        <w:t>完</w:t>
      </w:r>
      <w:r>
        <w:rPr>
          <w:rFonts w:asciiTheme="majorEastAsia" w:eastAsiaTheme="majorEastAsia" w:hAnsiTheme="majorEastAsia" w:hint="eastAsia"/>
          <w:lang w:eastAsia="zh-TW"/>
        </w:rPr>
        <w:t>--</w:t>
      </w:r>
    </w:p>
    <w:p w:rsidR="00B97713" w:rsidRPr="00CF2667" w:rsidRDefault="00B97713" w:rsidP="00CF2667">
      <w:pPr>
        <w:spacing w:before="240" w:after="0" w:line="360" w:lineRule="auto"/>
        <w:rPr>
          <w:rFonts w:asciiTheme="majorEastAsia" w:eastAsiaTheme="majorEastAsia" w:hAnsiTheme="majorEastAsia"/>
          <w:sz w:val="24"/>
          <w:szCs w:val="24"/>
          <w:lang w:eastAsia="zh-TW"/>
        </w:rPr>
      </w:pPr>
    </w:p>
    <w:p w:rsidR="00B97713" w:rsidRPr="00CF2667" w:rsidRDefault="00B97713" w:rsidP="00CF2667">
      <w:pPr>
        <w:spacing w:before="240" w:after="0" w:line="360" w:lineRule="auto"/>
        <w:rPr>
          <w:rFonts w:asciiTheme="majorEastAsia" w:eastAsiaTheme="majorEastAsia" w:hAnsiTheme="majorEastAsia" w:hint="eastAsia"/>
          <w:sz w:val="24"/>
          <w:szCs w:val="24"/>
          <w:lang w:eastAsia="zh-TW"/>
        </w:rPr>
      </w:pPr>
    </w:p>
    <w:sectPr w:rsidR="00B97713" w:rsidRPr="00CF266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13"/>
    <w:rsid w:val="000E3280"/>
    <w:rsid w:val="000F1212"/>
    <w:rsid w:val="00295C77"/>
    <w:rsid w:val="00365019"/>
    <w:rsid w:val="00A4536E"/>
    <w:rsid w:val="00B169B3"/>
    <w:rsid w:val="00B97713"/>
    <w:rsid w:val="00C73849"/>
    <w:rsid w:val="00CF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M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D2762"/>
  <w15:chartTrackingRefBased/>
  <w15:docId w15:val="{99CEDA02-5D1C-4100-954B-F8E8BD99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"/>
    <w:rsid w:val="00B97713"/>
    <w:pPr>
      <w:spacing w:before="100" w:beforeAutospacing="1" w:after="200" w:line="273" w:lineRule="auto"/>
    </w:pPr>
    <w:rPr>
      <w:rFonts w:ascii="Times New Roman" w:eastAsia="新細明體" w:hAnsi="Times New Roman" w:cs="Times New Roman"/>
      <w:sz w:val="24"/>
      <w:szCs w:val="24"/>
    </w:rPr>
  </w:style>
  <w:style w:type="paragraph" w:customStyle="1" w:styleId="3">
    <w:name w:val="标题 3"/>
    <w:basedOn w:val="a"/>
    <w:next w:val="a"/>
    <w:rsid w:val="00365019"/>
    <w:pPr>
      <w:spacing w:before="100" w:beforeAutospacing="1" w:after="100" w:afterAutospacing="1" w:line="240" w:lineRule="auto"/>
      <w:jc w:val="center"/>
      <w:outlineLvl w:val="2"/>
    </w:pPr>
    <w:rPr>
      <w:rFonts w:ascii="新細明體" w:eastAsia="新細明體" w:hAnsi="新細明體" w:cs="Times New Roman"/>
      <w:b/>
      <w:bCs/>
      <w:sz w:val="24"/>
      <w:szCs w:val="24"/>
    </w:rPr>
  </w:style>
  <w:style w:type="paragraph" w:customStyle="1" w:styleId="Normal">
    <w:name w:val="Normal"/>
    <w:rsid w:val="00365019"/>
    <w:pPr>
      <w:spacing w:after="0" w:line="240" w:lineRule="auto"/>
      <w:jc w:val="both"/>
    </w:pPr>
    <w:rPr>
      <w:rFonts w:ascii="SimSun" w:eastAsia="SimSun" w:hAnsi="SimSun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6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kennykklee</dc:creator>
  <cp:keywords/>
  <dc:description/>
  <cp:lastModifiedBy>kennykklee</cp:lastModifiedBy>
  <cp:revision>5</cp:revision>
  <dcterms:created xsi:type="dcterms:W3CDTF">2022-03-24T09:50:00Z</dcterms:created>
  <dcterms:modified xsi:type="dcterms:W3CDTF">2022-03-24T10:43:00Z</dcterms:modified>
</cp:coreProperties>
</file>