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A603" w14:textId="77777777" w:rsidR="002A0F0D" w:rsidRPr="00BE433E" w:rsidRDefault="002A0F0D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</w:rPr>
      </w:pPr>
    </w:p>
    <w:p w14:paraId="5AF1941C" w14:textId="77777777" w:rsidR="00AC256D" w:rsidRPr="00BE433E" w:rsidRDefault="00AC256D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</w:rPr>
      </w:pPr>
    </w:p>
    <w:p w14:paraId="00CBD9E8" w14:textId="77777777" w:rsidR="0048647B" w:rsidRPr="00BE433E" w:rsidRDefault="0048647B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</w:rPr>
      </w:pPr>
    </w:p>
    <w:p w14:paraId="277343B1" w14:textId="77777777" w:rsidR="0048647B" w:rsidRPr="00BE433E" w:rsidRDefault="0048647B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</w:rPr>
      </w:pPr>
    </w:p>
    <w:p w14:paraId="0BF8AFCD" w14:textId="77777777" w:rsidR="0048647B" w:rsidRPr="00BE433E" w:rsidRDefault="0048647B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</w:rPr>
      </w:pPr>
    </w:p>
    <w:p w14:paraId="5E7D09ED" w14:textId="77777777" w:rsidR="00AC256D" w:rsidRPr="00BE433E" w:rsidRDefault="00AC256D" w:rsidP="00EE794B">
      <w:pPr>
        <w:spacing w:after="0" w:line="240" w:lineRule="auto"/>
        <w:jc w:val="center"/>
        <w:rPr>
          <w:rFonts w:ascii="PMingLiU" w:eastAsia="PMingLiU" w:hAnsi="PMingLiU" w:cs="Times New Roman"/>
          <w:sz w:val="24"/>
          <w:szCs w:val="24"/>
        </w:rPr>
      </w:pPr>
    </w:p>
    <w:p w14:paraId="7DF29F00" w14:textId="77777777" w:rsidR="001E1202" w:rsidRPr="00BE433E" w:rsidRDefault="001E1202" w:rsidP="00EE794B">
      <w:pPr>
        <w:spacing w:after="0" w:line="240" w:lineRule="auto"/>
        <w:jc w:val="center"/>
        <w:rPr>
          <w:rFonts w:ascii="PMingLiU" w:eastAsia="PMingLiU" w:hAnsi="PMingLiU" w:cs="Times New Roman"/>
          <w:sz w:val="24"/>
          <w:szCs w:val="24"/>
        </w:rPr>
      </w:pPr>
    </w:p>
    <w:p w14:paraId="5FCAB9AF" w14:textId="77777777" w:rsidR="001E1202" w:rsidRPr="00BE433E" w:rsidRDefault="001E1202" w:rsidP="00EE794B">
      <w:pPr>
        <w:spacing w:after="0" w:line="240" w:lineRule="auto"/>
        <w:jc w:val="center"/>
        <w:rPr>
          <w:rFonts w:ascii="PMingLiU" w:eastAsia="PMingLiU" w:hAnsi="PMingLiU" w:cs="Times New Roman"/>
          <w:sz w:val="24"/>
          <w:szCs w:val="24"/>
        </w:rPr>
      </w:pPr>
    </w:p>
    <w:p w14:paraId="7F4263FC" w14:textId="77777777" w:rsidR="0048647B" w:rsidRPr="00BE433E" w:rsidRDefault="0048647B" w:rsidP="00EE794B">
      <w:pPr>
        <w:spacing w:after="0" w:line="240" w:lineRule="auto"/>
        <w:jc w:val="center"/>
        <w:rPr>
          <w:rFonts w:ascii="PMingLiU" w:eastAsia="PMingLiU" w:hAnsi="PMingLiU" w:cs="Times New Roman"/>
          <w:sz w:val="24"/>
          <w:szCs w:val="24"/>
        </w:rPr>
      </w:pPr>
    </w:p>
    <w:p w14:paraId="3102AC97" w14:textId="77777777" w:rsidR="004A4B46" w:rsidRPr="00BE433E" w:rsidRDefault="004A4B46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44"/>
          <w:szCs w:val="44"/>
          <w:lang w:eastAsia="zh-HK"/>
        </w:rPr>
      </w:pPr>
      <w:r w:rsidRPr="00BE433E">
        <w:rPr>
          <w:rFonts w:ascii="PMingLiU" w:eastAsia="PMingLiU" w:hAnsi="PMingLiU" w:cs="Times New Roman"/>
          <w:b/>
          <w:sz w:val="44"/>
          <w:szCs w:val="44"/>
          <w:lang w:eastAsia="zh-HK"/>
        </w:rPr>
        <w:t>澳門大學法院</w:t>
      </w:r>
    </w:p>
    <w:p w14:paraId="4EA3E204" w14:textId="77777777" w:rsidR="00AC256D" w:rsidRPr="00BE433E" w:rsidRDefault="00AC256D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44"/>
          <w:szCs w:val="44"/>
          <w:lang w:eastAsia="zh-HK"/>
        </w:rPr>
      </w:pPr>
    </w:p>
    <w:p w14:paraId="00228009" w14:textId="77777777" w:rsidR="004A4B46" w:rsidRPr="00BE433E" w:rsidRDefault="004A4B46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44"/>
          <w:szCs w:val="44"/>
          <w:lang w:eastAsia="zh-HK"/>
        </w:rPr>
      </w:pPr>
      <w:r w:rsidRPr="00BE433E">
        <w:rPr>
          <w:rFonts w:ascii="PMingLiU" w:eastAsia="PMingLiU" w:hAnsi="PMingLiU" w:cs="Times New Roman"/>
          <w:b/>
          <w:sz w:val="44"/>
          <w:szCs w:val="44"/>
          <w:lang w:eastAsia="zh-HK"/>
        </w:rPr>
        <w:t>物權法教學大綱</w:t>
      </w:r>
    </w:p>
    <w:p w14:paraId="168BA51E" w14:textId="77777777" w:rsidR="00AC256D" w:rsidRPr="00BE433E" w:rsidRDefault="00AC256D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44"/>
          <w:szCs w:val="44"/>
          <w:lang w:eastAsia="zh-HK"/>
        </w:rPr>
      </w:pPr>
    </w:p>
    <w:p w14:paraId="064A3091" w14:textId="77777777" w:rsidR="004A4B46" w:rsidRPr="00BE433E" w:rsidRDefault="004A4B46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44"/>
          <w:szCs w:val="44"/>
          <w:lang w:eastAsia="zh-HK"/>
        </w:rPr>
      </w:pPr>
    </w:p>
    <w:p w14:paraId="6735D4C9" w14:textId="77777777" w:rsidR="00FA4AD8" w:rsidRPr="00BE433E" w:rsidRDefault="00FA4AD8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44"/>
          <w:szCs w:val="44"/>
          <w:lang w:eastAsia="zh-HK"/>
        </w:rPr>
      </w:pPr>
    </w:p>
    <w:p w14:paraId="17310002" w14:textId="77777777" w:rsidR="00FA4AD8" w:rsidRPr="00BE433E" w:rsidRDefault="00FA4AD8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44"/>
          <w:szCs w:val="44"/>
          <w:lang w:eastAsia="zh-HK"/>
        </w:rPr>
      </w:pPr>
    </w:p>
    <w:p w14:paraId="4DDA1029" w14:textId="77777777" w:rsidR="00FA4AD8" w:rsidRPr="00BE433E" w:rsidRDefault="00FA4AD8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44"/>
          <w:szCs w:val="44"/>
          <w:lang w:eastAsia="zh-HK"/>
        </w:rPr>
      </w:pPr>
    </w:p>
    <w:p w14:paraId="41AAE104" w14:textId="77777777" w:rsidR="00FA4AD8" w:rsidRPr="00BE433E" w:rsidRDefault="00FA4AD8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44"/>
          <w:szCs w:val="44"/>
          <w:lang w:eastAsia="zh-HK"/>
        </w:rPr>
      </w:pPr>
    </w:p>
    <w:p w14:paraId="5387346A" w14:textId="77777777" w:rsidR="00FA4AD8" w:rsidRPr="00BE433E" w:rsidRDefault="00FA4AD8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44"/>
          <w:szCs w:val="44"/>
          <w:lang w:eastAsia="zh-HK"/>
        </w:rPr>
      </w:pPr>
    </w:p>
    <w:p w14:paraId="04F297CF" w14:textId="77777777" w:rsidR="002840D5" w:rsidRPr="00BE433E" w:rsidRDefault="0090775F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36"/>
          <w:szCs w:val="36"/>
          <w:lang w:eastAsia="zh-HK"/>
        </w:rPr>
      </w:pPr>
      <w:r>
        <w:rPr>
          <w:rFonts w:ascii="PMingLiU" w:eastAsia="PMingLiU" w:hAnsi="PMingLiU" w:cs="Times New Roman"/>
          <w:b/>
          <w:sz w:val="36"/>
          <w:szCs w:val="36"/>
          <w:lang w:eastAsia="zh-HK"/>
        </w:rPr>
        <w:t>學科</w:t>
      </w:r>
      <w:r w:rsidR="00766FED">
        <w:rPr>
          <w:rFonts w:ascii="PMingLiU" w:eastAsia="PMingLiU" w:hAnsi="PMingLiU" w:cs="Times New Roman" w:hint="eastAsia"/>
          <w:b/>
          <w:sz w:val="36"/>
          <w:szCs w:val="36"/>
          <w:lang w:eastAsia="zh-HK"/>
        </w:rPr>
        <w:t>協調</w:t>
      </w:r>
      <w:r w:rsidR="002840D5" w:rsidRPr="00BE433E">
        <w:rPr>
          <w:rFonts w:ascii="PMingLiU" w:eastAsia="PMingLiU" w:hAnsi="PMingLiU" w:cs="Times New Roman"/>
          <w:b/>
          <w:sz w:val="36"/>
          <w:szCs w:val="36"/>
          <w:lang w:eastAsia="zh-HK"/>
        </w:rPr>
        <w:t>員</w:t>
      </w:r>
      <w:r w:rsidR="002840D5" w:rsidRPr="00BE433E">
        <w:rPr>
          <w:rFonts w:ascii="PMingLiU" w:eastAsia="PMingLiU" w:hAnsi="PMingLiU" w:cs="Times New Roman"/>
          <w:b/>
          <w:sz w:val="36"/>
          <w:szCs w:val="36"/>
          <w:lang w:eastAsia="zh-TW"/>
        </w:rPr>
        <w:t>：</w:t>
      </w:r>
      <w:r w:rsidR="002840D5" w:rsidRPr="00BE433E">
        <w:rPr>
          <w:rFonts w:ascii="PMingLiU" w:eastAsia="PMingLiU" w:hAnsi="PMingLiU" w:cs="Times New Roman"/>
          <w:b/>
          <w:sz w:val="36"/>
          <w:szCs w:val="36"/>
          <w:lang w:eastAsia="zh-HK"/>
        </w:rPr>
        <w:t>錢釗強</w:t>
      </w:r>
    </w:p>
    <w:p w14:paraId="69B696BF" w14:textId="77777777" w:rsidR="002840D5" w:rsidRPr="00BE433E" w:rsidRDefault="002840D5" w:rsidP="00EE794B">
      <w:pPr>
        <w:spacing w:after="0" w:line="240" w:lineRule="auto"/>
        <w:jc w:val="both"/>
        <w:rPr>
          <w:rFonts w:ascii="PMingLiU" w:eastAsia="PMingLiU" w:hAnsi="PMingLiU" w:cs="Times New Roman"/>
          <w:sz w:val="44"/>
          <w:szCs w:val="44"/>
          <w:lang w:eastAsia="zh-HK"/>
        </w:rPr>
      </w:pPr>
    </w:p>
    <w:p w14:paraId="1CC20038" w14:textId="77777777" w:rsidR="001E1202" w:rsidRPr="00BE433E" w:rsidRDefault="001E1202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</w:p>
    <w:p w14:paraId="598F2E39" w14:textId="77777777" w:rsidR="00FA4AD8" w:rsidRPr="00BE433E" w:rsidRDefault="00FA4AD8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</w:p>
    <w:p w14:paraId="64ED1E4A" w14:textId="77777777" w:rsidR="00FA4AD8" w:rsidRPr="00BE433E" w:rsidRDefault="00FA4AD8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</w:p>
    <w:p w14:paraId="77AFF810" w14:textId="77777777" w:rsidR="001E1202" w:rsidRPr="00BE433E" w:rsidRDefault="001E1202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</w:p>
    <w:p w14:paraId="34CC6F54" w14:textId="77777777" w:rsidR="00FA4AD8" w:rsidRPr="00BE433E" w:rsidRDefault="00FA4AD8" w:rsidP="00EE794B">
      <w:pPr>
        <w:spacing w:after="0" w:line="240" w:lineRule="auto"/>
        <w:jc w:val="both"/>
        <w:rPr>
          <w:rFonts w:ascii="PMingLiU" w:eastAsia="PMingLiU" w:hAnsi="PMingLiU" w:cs="Times New Roman"/>
          <w:b/>
          <w:sz w:val="28"/>
          <w:szCs w:val="28"/>
          <w:lang w:val="pt-PT" w:eastAsia="zh-HK"/>
        </w:rPr>
      </w:pPr>
      <w:r w:rsidRPr="00BE433E">
        <w:rPr>
          <w:rFonts w:ascii="PMingLiU" w:eastAsia="PMingLiU" w:hAnsi="PMingLiU" w:cs="Times New Roman"/>
          <w:b/>
          <w:sz w:val="28"/>
          <w:szCs w:val="28"/>
          <w:lang w:val="pt-PT" w:eastAsia="zh-HK"/>
        </w:rPr>
        <w:br w:type="page"/>
      </w:r>
    </w:p>
    <w:p w14:paraId="21D7CA8D" w14:textId="77777777" w:rsidR="00595848" w:rsidRPr="00BE433E" w:rsidRDefault="00595848" w:rsidP="00EE794B">
      <w:pPr>
        <w:spacing w:after="0" w:line="240" w:lineRule="auto"/>
        <w:jc w:val="both"/>
        <w:rPr>
          <w:rFonts w:ascii="PMingLiU" w:eastAsia="PMingLiU" w:hAnsi="PMingLiU" w:cs="Times New Roman"/>
          <w:b/>
          <w:sz w:val="36"/>
          <w:szCs w:val="36"/>
          <w:lang w:val="pt-PT" w:eastAsia="zh-HK"/>
        </w:rPr>
      </w:pPr>
    </w:p>
    <w:p w14:paraId="6E823F50" w14:textId="77777777" w:rsidR="0041243B" w:rsidRPr="00BE433E" w:rsidRDefault="00763F19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36"/>
          <w:szCs w:val="36"/>
          <w:lang w:val="pt-PT" w:eastAsia="zh-HK"/>
        </w:rPr>
      </w:pPr>
      <w:r w:rsidRPr="00BE433E">
        <w:rPr>
          <w:rFonts w:ascii="PMingLiU" w:eastAsia="PMingLiU" w:hAnsi="PMingLiU" w:cs="Times New Roman" w:hint="eastAsia"/>
          <w:b/>
          <w:sz w:val="36"/>
          <w:szCs w:val="36"/>
          <w:lang w:val="pt-PT" w:eastAsia="zh-HK"/>
        </w:rPr>
        <w:t>課程散論</w:t>
      </w:r>
    </w:p>
    <w:p w14:paraId="15C3D3D4" w14:textId="77777777" w:rsidR="00763F19" w:rsidRPr="00BE433E" w:rsidRDefault="00763F19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HK"/>
        </w:rPr>
      </w:pPr>
    </w:p>
    <w:p w14:paraId="14A237EC" w14:textId="77777777" w:rsidR="006E7674" w:rsidRPr="00BE433E" w:rsidRDefault="006E7674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HK"/>
        </w:rPr>
      </w:pPr>
    </w:p>
    <w:p w14:paraId="2E480C49" w14:textId="77777777" w:rsidR="006E7674" w:rsidRPr="00BE433E" w:rsidRDefault="006E7674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HK"/>
        </w:rPr>
      </w:pPr>
    </w:p>
    <w:p w14:paraId="1D0C252A" w14:textId="77777777" w:rsidR="006A5666" w:rsidRPr="007A3150" w:rsidRDefault="000D5CF4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BE433E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 xml:space="preserve">　　</w:t>
      </w:r>
      <w:r w:rsidR="00A27287" w:rsidRPr="00BE433E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本年度教學以馬光華律師的</w:t>
      </w:r>
      <w:r w:rsidR="00B5071E" w:rsidRPr="00BE433E">
        <w:rPr>
          <w:rFonts w:ascii="PMingLiU" w:eastAsia="PMingLiU" w:hAnsi="PMingLiU" w:cs="Times New Roman"/>
          <w:sz w:val="24"/>
          <w:szCs w:val="24"/>
          <w:lang w:eastAsia="zh-TW"/>
        </w:rPr>
        <w:t>《</w:t>
      </w:r>
      <w:r w:rsidR="00B5071E" w:rsidRPr="00BE433E">
        <w:rPr>
          <w:rFonts w:ascii="PMingLiU" w:eastAsia="PMingLiU" w:hAnsi="PMingLiU" w:cs="Times New Roman"/>
          <w:sz w:val="24"/>
          <w:szCs w:val="24"/>
          <w:lang w:val="pt-PT" w:eastAsia="zh-HK"/>
        </w:rPr>
        <w:t>物權法</w:t>
      </w:r>
      <w:r w:rsidR="00B5071E" w:rsidRPr="00BE433E">
        <w:rPr>
          <w:rFonts w:ascii="PMingLiU" w:eastAsia="PMingLiU" w:hAnsi="PMingLiU" w:cs="Times New Roman"/>
          <w:sz w:val="24"/>
          <w:szCs w:val="24"/>
          <w:lang w:eastAsia="zh-TW"/>
        </w:rPr>
        <w:t>》</w:t>
      </w:r>
      <w:r w:rsidR="00A27287" w:rsidRPr="00BE433E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教科書（</w:t>
      </w:r>
      <w:r w:rsidR="00D04AA2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唐曉晴</w:t>
      </w:r>
      <w:r w:rsidR="00B533A2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教授</w:t>
      </w:r>
      <w:r w:rsidR="00A27287" w:rsidRPr="00BE433E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中譯版）</w:t>
      </w:r>
      <w:r w:rsidR="004816B1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。</w:t>
      </w:r>
      <w:r w:rsidR="00613676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重點</w:t>
      </w:r>
      <w:r w:rsidR="006B60A4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內容</w:t>
      </w:r>
      <w:r w:rsidR="008E1C47" w:rsidRPr="00BE433E">
        <w:rPr>
          <w:rFonts w:ascii="PMingLiU" w:eastAsia="PMingLiU" w:hAnsi="PMingLiU" w:cs="Times New Roman" w:hint="eastAsia"/>
          <w:sz w:val="24"/>
          <w:szCs w:val="24"/>
          <w:lang w:eastAsia="zh-HK"/>
        </w:rPr>
        <w:t>尤其</w:t>
      </w:r>
      <w:r w:rsidR="006B60A4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涉及到物</w:t>
      </w:r>
      <w:r w:rsidR="00613676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權的定義</w:t>
      </w:r>
      <w:r w:rsidR="00195216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、所有權、占有、要物合同等</w:t>
      </w:r>
      <w:r w:rsidR="006B60A4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領域</w:t>
      </w:r>
      <w:r w:rsidR="007A3150">
        <w:rPr>
          <w:rFonts w:ascii="PMingLiU" w:eastAsia="PMingLiU" w:hAnsi="PMingLiU" w:cs="Times New Roman" w:hint="eastAsia"/>
          <w:sz w:val="24"/>
          <w:szCs w:val="24"/>
          <w:lang w:eastAsia="zh-TW"/>
        </w:rPr>
        <w:t>。</w:t>
      </w:r>
      <w:r w:rsidR="00E35065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在其他教學補充材料方面，</w:t>
      </w:r>
      <w:r w:rsidR="002F560E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也會</w:t>
      </w:r>
      <w:r w:rsidR="002646F9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參考葡萄牙科英布拉大學</w:t>
      </w:r>
      <w:r w:rsidR="006A120E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Álvaro Moreira</w:t>
      </w:r>
      <w:r w:rsidR="00794038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教授</w:t>
      </w:r>
      <w:r w:rsidR="006A120E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及</w:t>
      </w:r>
      <w:r w:rsidR="006A120E" w:rsidRPr="00BE433E">
        <w:rPr>
          <w:rFonts w:ascii="PMingLiU" w:eastAsia="PMingLiU" w:hAnsi="PMingLiU" w:cs="Times New Roman"/>
          <w:sz w:val="24"/>
          <w:szCs w:val="24"/>
          <w:lang w:eastAsia="zh-TW"/>
        </w:rPr>
        <w:t>Carlos Fraga</w:t>
      </w:r>
      <w:r w:rsidR="00794038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教授</w:t>
      </w:r>
      <w:r w:rsidR="006A120E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所寫的</w:t>
      </w:r>
      <w:proofErr w:type="spellStart"/>
      <w:r w:rsidR="006A120E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Direitos</w:t>
      </w:r>
      <w:proofErr w:type="spellEnd"/>
      <w:r w:rsidR="006A120E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 Reais</w:t>
      </w:r>
      <w:r w:rsidR="00794038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以及</w:t>
      </w:r>
      <w:r w:rsidR="00794038" w:rsidRPr="00BE433E">
        <w:rPr>
          <w:rFonts w:ascii="PMingLiU" w:eastAsia="PMingLiU" w:hAnsi="PMingLiU" w:cs="Times New Roman"/>
          <w:sz w:val="24"/>
          <w:szCs w:val="24"/>
          <w:lang w:eastAsia="zh-HK"/>
        </w:rPr>
        <w:t xml:space="preserve"> Carlos Alberto da Mota Pinto</w:t>
      </w:r>
      <w:r w:rsidR="00794038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教授的</w:t>
      </w:r>
      <w:r w:rsidR="00794038" w:rsidRPr="00BE433E">
        <w:rPr>
          <w:rFonts w:ascii="PMingLiU" w:eastAsia="PMingLiU" w:hAnsi="PMingLiU" w:cs="Times New Roman"/>
          <w:sz w:val="24"/>
          <w:szCs w:val="24"/>
          <w:lang w:eastAsia="zh-TW"/>
        </w:rPr>
        <w:t>《</w:t>
      </w:r>
      <w:r w:rsidR="00794038" w:rsidRPr="00BE433E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民法總論</w:t>
      </w:r>
      <w:r w:rsidR="00794038" w:rsidRPr="00BE433E">
        <w:rPr>
          <w:rFonts w:ascii="PMingLiU" w:eastAsia="PMingLiU" w:hAnsi="PMingLiU" w:cs="Times New Roman"/>
          <w:sz w:val="24"/>
          <w:szCs w:val="24"/>
          <w:lang w:eastAsia="zh-TW"/>
        </w:rPr>
        <w:t>》</w:t>
      </w:r>
      <w:r w:rsidR="00E35065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等著作</w:t>
      </w:r>
      <w:r w:rsidR="005834D2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。</w:t>
      </w:r>
      <w:r w:rsidR="00DF5D56">
        <w:rPr>
          <w:rFonts w:ascii="PMingLiU" w:eastAsia="PMingLiU" w:hAnsi="PMingLiU" w:cs="Times New Roman" w:hint="eastAsia"/>
          <w:sz w:val="24"/>
          <w:szCs w:val="24"/>
          <w:lang w:eastAsia="zh-TW"/>
        </w:rPr>
        <w:t>而里斯本派的</w:t>
      </w:r>
      <w:r w:rsidR="00DF5D56" w:rsidRPr="00DF5D56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J</w:t>
      </w:r>
      <w:r w:rsidR="00DF5D56">
        <w:rPr>
          <w:rFonts w:ascii="PMingLiU" w:eastAsia="PMingLiU" w:hAnsi="PMingLiU" w:cs="Times New Roman"/>
          <w:sz w:val="24"/>
          <w:szCs w:val="24"/>
          <w:lang w:val="pt-PT" w:eastAsia="zh-TW"/>
        </w:rPr>
        <w:t>osé de Oliveira Ascensão</w:t>
      </w:r>
      <w:r w:rsidR="00DF5D56">
        <w:rPr>
          <w:rFonts w:ascii="PMingLiU" w:eastAsia="PMingLiU" w:hAnsi="PMingLiU" w:cs="Times New Roman" w:hint="eastAsia"/>
          <w:sz w:val="24"/>
          <w:szCs w:val="24"/>
          <w:lang w:eastAsia="zh-TW"/>
        </w:rPr>
        <w:t>的</w:t>
      </w:r>
      <w:r w:rsidR="00DF5D56" w:rsidRPr="00DF5D56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Direito Civil Reais</w:t>
      </w:r>
      <w:r w:rsidR="00DF5D56">
        <w:rPr>
          <w:rFonts w:ascii="PMingLiU" w:eastAsia="PMingLiU" w:hAnsi="PMingLiU" w:cs="Times New Roman" w:hint="eastAsia"/>
          <w:sz w:val="24"/>
          <w:szCs w:val="24"/>
          <w:lang w:eastAsia="zh-TW"/>
        </w:rPr>
        <w:t>也會作為參考對象</w:t>
      </w:r>
      <w:r w:rsidR="001F5A25">
        <w:rPr>
          <w:rFonts w:ascii="PMingLiU" w:eastAsia="PMingLiU" w:hAnsi="PMingLiU" w:cs="Times New Roman" w:hint="eastAsia"/>
          <w:sz w:val="24"/>
          <w:szCs w:val="24"/>
          <w:lang w:eastAsia="zh-TW"/>
        </w:rPr>
        <w:t>。</w:t>
      </w:r>
    </w:p>
    <w:p w14:paraId="75FA6B29" w14:textId="77777777" w:rsidR="006F4927" w:rsidRPr="00DF5D56" w:rsidRDefault="006F4927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22EDF8DC" w14:textId="77777777" w:rsidR="006F4927" w:rsidRPr="00BE0FFD" w:rsidRDefault="00E35065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　　</w:t>
      </w:r>
      <w:r w:rsidR="00BE0FFD">
        <w:rPr>
          <w:rFonts w:ascii="PMingLiU" w:eastAsia="PMingLiU" w:hAnsi="PMingLiU" w:cs="Times New Roman" w:hint="eastAsia"/>
          <w:sz w:val="24"/>
          <w:szCs w:val="24"/>
          <w:lang w:eastAsia="zh-TW"/>
        </w:rPr>
        <w:t>若時間充足</w:t>
      </w:r>
      <w:r w:rsidR="00BE0FFD" w:rsidRPr="00C03A10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，</w:t>
      </w:r>
      <w:r w:rsidR="00671B6E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課程內容會涉及到物業登記的部分內容</w:t>
      </w:r>
      <w:r w:rsidR="00C03A10">
        <w:rPr>
          <w:rFonts w:ascii="PMingLiU" w:eastAsia="PMingLiU" w:hAnsi="PMingLiU" w:cs="Times New Roman" w:hint="eastAsia"/>
          <w:sz w:val="24"/>
          <w:szCs w:val="24"/>
          <w:lang w:eastAsia="zh-TW"/>
        </w:rPr>
        <w:t>及澳門水域公產法律制度的內容</w:t>
      </w:r>
      <w:r w:rsidR="008306E0" w:rsidRPr="00BE0FFD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，</w:t>
      </w:r>
      <w:r w:rsidR="00C03A10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前者</w:t>
      </w:r>
      <w:r w:rsidR="005650B1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會用到</w:t>
      </w:r>
      <w:r w:rsidR="005650B1" w:rsidRPr="00BE0FFD">
        <w:rPr>
          <w:rFonts w:ascii="PMingLiU" w:eastAsia="PMingLiU" w:hAnsi="PMingLiU" w:cs="Times New Roman"/>
          <w:sz w:val="24"/>
          <w:szCs w:val="24"/>
          <w:lang w:val="pt-PT" w:eastAsia="zh-TW"/>
        </w:rPr>
        <w:t>Carlos Ferreira de Almeida</w:t>
      </w:r>
      <w:r w:rsidR="005650B1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的</w:t>
      </w:r>
      <w:r w:rsidR="005650B1" w:rsidRPr="00BE0FFD">
        <w:rPr>
          <w:rFonts w:ascii="PMingLiU" w:eastAsia="PMingLiU" w:hAnsi="PMingLiU" w:cs="Times New Roman"/>
          <w:sz w:val="24"/>
          <w:szCs w:val="24"/>
          <w:lang w:val="pt-PT" w:eastAsia="zh-TW"/>
        </w:rPr>
        <w:t>Publicidade e Teoria dos Registos</w:t>
      </w:r>
      <w:r w:rsidR="005650B1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以及</w:t>
      </w:r>
      <w:r w:rsidR="005650B1" w:rsidRPr="00BE0FFD">
        <w:rPr>
          <w:rFonts w:ascii="PMingLiU" w:eastAsia="PMingLiU" w:hAnsi="PMingLiU" w:cs="Times New Roman"/>
          <w:sz w:val="24"/>
          <w:szCs w:val="24"/>
          <w:lang w:val="pt-PT" w:eastAsia="zh-TW"/>
        </w:rPr>
        <w:t>Vicente João Monteiro: Código do Registo predial de Macau, Anotado e Comentado</w:t>
      </w:r>
      <w:r w:rsidR="005650B1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這兩部著作作參考。</w:t>
      </w:r>
      <w:r w:rsidR="00053996">
        <w:rPr>
          <w:rFonts w:ascii="PMingLiU" w:eastAsia="PMingLiU" w:hAnsi="PMingLiU" w:cs="Times New Roman" w:hint="eastAsia"/>
          <w:sz w:val="24"/>
          <w:szCs w:val="24"/>
          <w:lang w:eastAsia="zh-TW"/>
        </w:rPr>
        <w:t>後者</w:t>
      </w:r>
      <w:r w:rsidR="00C727DE">
        <w:rPr>
          <w:rFonts w:ascii="PMingLiU" w:eastAsia="PMingLiU" w:hAnsi="PMingLiU" w:cs="Times New Roman" w:hint="eastAsia"/>
          <w:sz w:val="24"/>
          <w:szCs w:val="24"/>
          <w:lang w:eastAsia="zh-TW"/>
        </w:rPr>
        <w:t>是一個新的課題，</w:t>
      </w:r>
      <w:r w:rsidR="00053996">
        <w:rPr>
          <w:rFonts w:ascii="PMingLiU" w:eastAsia="PMingLiU" w:hAnsi="PMingLiU" w:cs="Times New Roman" w:hint="eastAsia"/>
          <w:sz w:val="24"/>
          <w:szCs w:val="24"/>
          <w:lang w:eastAsia="zh-TW"/>
        </w:rPr>
        <w:t>未有專門的著作論述，視乎情況，在介紹的過程中會給予學生</w:t>
      </w:r>
      <w:r w:rsidR="00C727DE">
        <w:rPr>
          <w:rFonts w:ascii="PMingLiU" w:eastAsia="PMingLiU" w:hAnsi="PMingLiU" w:cs="Times New Roman" w:hint="eastAsia"/>
          <w:sz w:val="24"/>
          <w:szCs w:val="24"/>
          <w:lang w:eastAsia="zh-TW"/>
        </w:rPr>
        <w:t>一些參考物章及刊物等。</w:t>
      </w:r>
    </w:p>
    <w:p w14:paraId="1E70D83B" w14:textId="77777777" w:rsidR="006F4927" w:rsidRPr="00BE0FFD" w:rsidRDefault="006F4927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6A240DC6" w14:textId="77777777" w:rsidR="00322EA5" w:rsidRPr="00BE433E" w:rsidRDefault="00322EA5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　　作為教學補充</w:t>
      </w:r>
      <w:r w:rsidR="00CB25CE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教材</w:t>
      </w:r>
      <w:r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，</w:t>
      </w:r>
      <w:r w:rsidR="009C1B75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也會將</w:t>
      </w: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Pires de Lima</w:t>
      </w:r>
      <w:r w:rsidRPr="00BE433E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及</w:t>
      </w: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Antunes Varela</w:t>
      </w:r>
      <w:r w:rsidRPr="00BE433E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所著的</w:t>
      </w: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 xml:space="preserve">Código Civil </w:t>
      </w:r>
      <w:proofErr w:type="spellStart"/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Anotado</w:t>
      </w:r>
      <w:proofErr w:type="spellEnd"/>
      <w:r w:rsidR="009C1B75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列入</w:t>
      </w:r>
      <w:r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參考書目</w:t>
      </w:r>
      <w:r w:rsidR="00624212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內</w:t>
      </w:r>
      <w:r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。</w:t>
      </w:r>
    </w:p>
    <w:p w14:paraId="04314391" w14:textId="77777777" w:rsidR="006F4927" w:rsidRPr="00BE433E" w:rsidRDefault="006F4927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70F9D4F5" w14:textId="77777777" w:rsidR="00A27287" w:rsidRPr="00BE433E" w:rsidRDefault="00A27287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3B6BBF8D" w14:textId="77777777" w:rsidR="00D32BB3" w:rsidRPr="00BE433E" w:rsidRDefault="00925E9E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 xml:space="preserve">　</w:t>
      </w:r>
    </w:p>
    <w:p w14:paraId="2FA06A80" w14:textId="77777777" w:rsidR="00D32BB3" w:rsidRPr="00BE433E" w:rsidRDefault="00D32BB3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38228804" w14:textId="77777777" w:rsidR="00D32BB3" w:rsidRPr="00BE433E" w:rsidRDefault="00D32BB3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1FC8E14A" w14:textId="77777777" w:rsidR="00D32BB3" w:rsidRPr="00BE433E" w:rsidRDefault="00D32BB3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78779392" w14:textId="77777777" w:rsidR="00D32BB3" w:rsidRPr="00BE433E" w:rsidRDefault="00D32BB3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1E653104" w14:textId="77777777" w:rsidR="00D32BB3" w:rsidRPr="00BE433E" w:rsidRDefault="00D32BB3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2B162C5D" w14:textId="77777777" w:rsidR="00D32BB3" w:rsidRPr="00BE433E" w:rsidRDefault="00D32BB3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0CB0B152" w14:textId="77777777" w:rsidR="00B56AB0" w:rsidRPr="00BE433E" w:rsidRDefault="00D32BB3" w:rsidP="00EE794B">
      <w:pPr>
        <w:spacing w:after="0" w:line="240" w:lineRule="auto"/>
        <w:ind w:right="960"/>
        <w:jc w:val="right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錢釗強</w:t>
      </w:r>
    </w:p>
    <w:p w14:paraId="718F5FD7" w14:textId="77777777" w:rsidR="00D32BB3" w:rsidRPr="00BE433E" w:rsidRDefault="00D32BB3" w:rsidP="00EE794B">
      <w:pPr>
        <w:spacing w:after="0" w:line="240" w:lineRule="auto"/>
        <w:jc w:val="right"/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245CBF22" w14:textId="405B9A46" w:rsidR="00B56AB0" w:rsidRPr="00BE433E" w:rsidRDefault="00F95576" w:rsidP="00EE794B">
      <w:pPr>
        <w:spacing w:after="0" w:line="240" w:lineRule="auto"/>
        <w:jc w:val="right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20</w:t>
      </w:r>
      <w:r w:rsidR="002C11CB">
        <w:rPr>
          <w:rFonts w:ascii="PMingLiU" w:eastAsia="PMingLiU" w:hAnsi="PMingLiU" w:cs="Times New Roman" w:hint="eastAsia"/>
          <w:sz w:val="24"/>
          <w:szCs w:val="24"/>
          <w:lang w:eastAsia="zh-TW"/>
        </w:rPr>
        <w:t>2</w:t>
      </w:r>
      <w:r w:rsidR="002C11CB">
        <w:rPr>
          <w:rFonts w:ascii="PMingLiU" w:eastAsia="PMingLiU" w:hAnsi="PMingLiU" w:cs="Times New Roman"/>
          <w:sz w:val="24"/>
          <w:szCs w:val="24"/>
          <w:lang w:eastAsia="zh-TW"/>
        </w:rPr>
        <w:t>0</w:t>
      </w:r>
      <w:r w:rsidR="00D32BB3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年</w:t>
      </w:r>
      <w:r w:rsidR="002C11CB">
        <w:rPr>
          <w:rFonts w:ascii="PMingLiU" w:eastAsia="PMingLiU" w:hAnsi="PMingLiU" w:cs="Times New Roman"/>
          <w:sz w:val="24"/>
          <w:szCs w:val="24"/>
          <w:lang w:eastAsia="zh-TW"/>
        </w:rPr>
        <w:t>9</w:t>
      </w:r>
      <w:r w:rsidR="00D32BB3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月</w:t>
      </w:r>
      <w:r w:rsidR="002C11CB">
        <w:rPr>
          <w:rFonts w:ascii="PMingLiU" w:eastAsia="PMingLiU" w:hAnsi="PMingLiU" w:cs="Times New Roman"/>
          <w:sz w:val="24"/>
          <w:szCs w:val="24"/>
          <w:lang w:eastAsia="zh-TW"/>
        </w:rPr>
        <w:t>8</w:t>
      </w:r>
      <w:r w:rsidR="00D32BB3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日於澳門大學</w:t>
      </w:r>
    </w:p>
    <w:p w14:paraId="151D30EE" w14:textId="77777777" w:rsidR="00FA4AD8" w:rsidRPr="00BE433E" w:rsidRDefault="00FA4AD8" w:rsidP="00EE794B">
      <w:pPr>
        <w:spacing w:after="0" w:line="240" w:lineRule="auto"/>
        <w:jc w:val="both"/>
        <w:rPr>
          <w:rFonts w:ascii="PMingLiU" w:eastAsia="PMingLiU" w:hAnsi="PMingLiU" w:cs="Times New Roman"/>
          <w:b/>
          <w:sz w:val="24"/>
          <w:szCs w:val="24"/>
          <w:lang w:eastAsia="zh-HK"/>
        </w:rPr>
      </w:pPr>
    </w:p>
    <w:p w14:paraId="1BEAC912" w14:textId="77777777" w:rsidR="00A00D42" w:rsidRDefault="00A00D42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36"/>
          <w:szCs w:val="36"/>
          <w:lang w:val="pt-PT" w:eastAsia="zh-HK"/>
        </w:rPr>
      </w:pPr>
      <w:r>
        <w:rPr>
          <w:rFonts w:ascii="PMingLiU" w:eastAsia="PMingLiU" w:hAnsi="PMingLiU" w:cs="Times New Roman"/>
          <w:b/>
          <w:sz w:val="36"/>
          <w:szCs w:val="36"/>
          <w:lang w:val="pt-PT" w:eastAsia="zh-HK"/>
        </w:rPr>
        <w:br w:type="page"/>
      </w:r>
    </w:p>
    <w:p w14:paraId="19306A45" w14:textId="77777777" w:rsidR="00763F19" w:rsidRPr="00083802" w:rsidRDefault="00763F19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36"/>
          <w:szCs w:val="36"/>
          <w:lang w:eastAsia="zh-HK"/>
        </w:rPr>
      </w:pPr>
      <w:r w:rsidRPr="00083802">
        <w:rPr>
          <w:rFonts w:ascii="PMingLiU" w:eastAsia="PMingLiU" w:hAnsi="PMingLiU" w:cs="Times New Roman" w:hint="eastAsia"/>
          <w:b/>
          <w:sz w:val="36"/>
          <w:szCs w:val="36"/>
          <w:lang w:val="pt-PT" w:eastAsia="zh-HK"/>
        </w:rPr>
        <w:lastRenderedPageBreak/>
        <w:t>課程大綱</w:t>
      </w:r>
    </w:p>
    <w:p w14:paraId="71698B6A" w14:textId="77777777" w:rsidR="006B2AE3" w:rsidRPr="00BE433E" w:rsidRDefault="006B2AE3" w:rsidP="00EE794B">
      <w:pPr>
        <w:spacing w:after="0" w:line="240" w:lineRule="auto"/>
        <w:jc w:val="both"/>
        <w:rPr>
          <w:rFonts w:ascii="PMingLiU" w:eastAsia="PMingLiU" w:hAnsi="PMingLiU" w:cs="Times New Roman"/>
          <w:b/>
          <w:sz w:val="24"/>
          <w:szCs w:val="24"/>
          <w:lang w:eastAsia="zh-HK"/>
        </w:rPr>
      </w:pPr>
    </w:p>
    <w:p w14:paraId="7916641B" w14:textId="77777777" w:rsidR="006B2AE3" w:rsidRPr="00BE433E" w:rsidRDefault="006B2AE3" w:rsidP="00EE794B">
      <w:pPr>
        <w:spacing w:after="0" w:line="240" w:lineRule="auto"/>
        <w:jc w:val="both"/>
        <w:rPr>
          <w:rFonts w:ascii="PMingLiU" w:eastAsia="PMingLiU" w:hAnsi="PMingLiU" w:cs="Times New Roman"/>
          <w:b/>
          <w:sz w:val="24"/>
          <w:szCs w:val="24"/>
          <w:lang w:eastAsia="zh-TW"/>
        </w:rPr>
      </w:pPr>
    </w:p>
    <w:p w14:paraId="6B0B50B9" w14:textId="77777777" w:rsidR="00BE433E" w:rsidRPr="00BE433E" w:rsidRDefault="00BE433E" w:rsidP="00EE794B">
      <w:pPr>
        <w:spacing w:after="0" w:line="240" w:lineRule="auto"/>
        <w:jc w:val="center"/>
        <w:rPr>
          <w:rFonts w:ascii="PMingLiU" w:eastAsia="PMingLiU" w:hAnsi="PMingLiU"/>
          <w:b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b/>
          <w:sz w:val="24"/>
          <w:szCs w:val="24"/>
          <w:lang w:val="pt-PT" w:eastAsia="zh-TW"/>
        </w:rPr>
        <w:t>第一部份</w:t>
      </w:r>
    </w:p>
    <w:p w14:paraId="2C24BF38" w14:textId="77777777" w:rsidR="00BE433E" w:rsidRPr="00BE433E" w:rsidRDefault="00BE433E" w:rsidP="00EE794B">
      <w:pPr>
        <w:spacing w:after="0" w:line="240" w:lineRule="auto"/>
        <w:jc w:val="center"/>
        <w:rPr>
          <w:rFonts w:ascii="PMingLiU" w:eastAsia="PMingLiU" w:hAnsi="PMingLiU"/>
          <w:b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b/>
          <w:sz w:val="24"/>
          <w:szCs w:val="24"/>
          <w:lang w:val="pt-PT" w:eastAsia="zh-TW"/>
        </w:rPr>
        <w:t>物權通論</w:t>
      </w:r>
    </w:p>
    <w:p w14:paraId="18C8A47B" w14:textId="77777777" w:rsidR="00BE433E" w:rsidRPr="00BE433E" w:rsidRDefault="00BE433E" w:rsidP="00EE794B">
      <w:pPr>
        <w:spacing w:after="0" w:line="240" w:lineRule="auto"/>
        <w:rPr>
          <w:rFonts w:ascii="PMingLiU" w:eastAsia="PMingLiU" w:hAnsi="PMingLiU"/>
          <w:b/>
          <w:sz w:val="24"/>
          <w:szCs w:val="24"/>
          <w:lang w:val="pt-PT" w:eastAsia="zh-TW"/>
        </w:rPr>
      </w:pPr>
    </w:p>
    <w:p w14:paraId="645AD40E" w14:textId="77777777" w:rsidR="00BE433E" w:rsidRPr="00BE433E" w:rsidRDefault="00BE433E" w:rsidP="00EE794B">
      <w:pPr>
        <w:widowControl w:val="0"/>
        <w:numPr>
          <w:ilvl w:val="0"/>
          <w:numId w:val="6"/>
        </w:numPr>
        <w:spacing w:after="0" w:line="240" w:lineRule="auto"/>
        <w:rPr>
          <w:rFonts w:ascii="PMingLiU" w:eastAsia="PMingLiU" w:hAnsi="PMingLiU"/>
          <w:b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b/>
          <w:sz w:val="24"/>
          <w:szCs w:val="24"/>
          <w:lang w:val="pt-PT"/>
        </w:rPr>
        <w:t>緒論</w:t>
      </w:r>
    </w:p>
    <w:p w14:paraId="0B8600F8" w14:textId="77777777" w:rsidR="00BE433E" w:rsidRPr="00BE433E" w:rsidRDefault="00BE433E" w:rsidP="00EE794B">
      <w:p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</w:p>
    <w:p w14:paraId="2EDFE271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財產保護與所有權</w:t>
      </w:r>
    </w:p>
    <w:p w14:paraId="5DFED34E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憲法的保障</w:t>
      </w:r>
    </w:p>
    <w:p w14:paraId="13FD3167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作為財產之制度保障與個別保障的物法與所有權</w:t>
      </w:r>
    </w:p>
    <w:p w14:paraId="735CFCA1" w14:textId="77777777" w:rsidR="00BE433E" w:rsidRPr="00BE433E" w:rsidRDefault="00BE433E" w:rsidP="00EE794B">
      <w:pPr>
        <w:spacing w:after="0" w:line="240" w:lineRule="auto"/>
        <w:ind w:left="1440"/>
        <w:rPr>
          <w:rFonts w:ascii="PMingLiU" w:eastAsia="PMingLiU" w:hAnsi="PMingLiU"/>
          <w:sz w:val="24"/>
          <w:szCs w:val="24"/>
          <w:lang w:val="pt-PT" w:eastAsia="zh-TW"/>
        </w:rPr>
      </w:pPr>
    </w:p>
    <w:p w14:paraId="51549FE1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澳門物法制度的外部與內部體系</w:t>
      </w:r>
    </w:p>
    <w:p w14:paraId="36864A17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法律關係的展示模式與物權概念</w:t>
      </w:r>
    </w:p>
    <w:p w14:paraId="58D5158B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《澳門民法典》中的物與物權</w:t>
      </w:r>
    </w:p>
    <w:p w14:paraId="136282C5" w14:textId="77777777" w:rsidR="00EB60F9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以所有權為中心的內部</w:t>
      </w:r>
    </w:p>
    <w:p w14:paraId="01A85063" w14:textId="743E4178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體系</w:t>
      </w:r>
    </w:p>
    <w:p w14:paraId="3120A61B" w14:textId="77777777" w:rsidR="00BE433E" w:rsidRPr="00BE433E" w:rsidRDefault="00BE433E" w:rsidP="00EE794B">
      <w:pPr>
        <w:spacing w:after="0" w:line="240" w:lineRule="auto"/>
        <w:ind w:left="480"/>
        <w:rPr>
          <w:rFonts w:ascii="PMingLiU" w:eastAsia="PMingLiU" w:hAnsi="PMingLiU"/>
          <w:sz w:val="24"/>
          <w:szCs w:val="24"/>
          <w:lang w:val="pt-PT" w:eastAsia="zh-TW"/>
        </w:rPr>
      </w:pPr>
    </w:p>
    <w:p w14:paraId="4C911FDE" w14:textId="77777777" w:rsidR="00BE433E" w:rsidRPr="00BE433E" w:rsidRDefault="00BE433E" w:rsidP="00EE794B">
      <w:pPr>
        <w:widowControl w:val="0"/>
        <w:numPr>
          <w:ilvl w:val="0"/>
          <w:numId w:val="6"/>
        </w:numPr>
        <w:spacing w:after="0" w:line="240" w:lineRule="auto"/>
        <w:rPr>
          <w:rFonts w:ascii="PMingLiU" w:eastAsia="PMingLiU" w:hAnsi="PMingLiU"/>
          <w:b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b/>
          <w:sz w:val="24"/>
          <w:szCs w:val="24"/>
          <w:lang w:val="pt-PT"/>
        </w:rPr>
        <w:t>物權與所有權</w:t>
      </w:r>
    </w:p>
    <w:p w14:paraId="7680669E" w14:textId="77777777" w:rsidR="00BE433E" w:rsidRPr="00BE433E" w:rsidRDefault="00BE433E" w:rsidP="00EE794B">
      <w:p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</w:p>
    <w:p w14:paraId="36EDB130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所有權的傳統與物權概念的產生</w:t>
      </w:r>
    </w:p>
    <w:p w14:paraId="57B34698" w14:textId="77777777" w:rsidR="00BE433E" w:rsidRPr="0047503F" w:rsidRDefault="00BE433E" w:rsidP="0047503F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所有權的傳統</w:t>
      </w:r>
    </w:p>
    <w:p w14:paraId="13A80BFD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物權概念的起源</w:t>
      </w:r>
    </w:p>
    <w:p w14:paraId="30E0A96D" w14:textId="77777777" w:rsidR="00BE433E" w:rsidRPr="00BE433E" w:rsidRDefault="00BE433E" w:rsidP="0047503F">
      <w:pPr>
        <w:spacing w:after="0" w:line="240" w:lineRule="auto"/>
        <w:rPr>
          <w:rFonts w:ascii="PMingLiU" w:eastAsia="PMingLiU" w:hAnsi="PMingLiU"/>
          <w:i/>
          <w:sz w:val="24"/>
          <w:szCs w:val="24"/>
          <w:lang w:val="pt-PT"/>
        </w:rPr>
      </w:pPr>
    </w:p>
    <w:p w14:paraId="35D07D23" w14:textId="77777777" w:rsidR="00BE433E" w:rsidRPr="00F005C2" w:rsidRDefault="00BE433E" w:rsidP="00F005C2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物權與債權區分的理論爭議</w:t>
      </w:r>
    </w:p>
    <w:p w14:paraId="1A5D6695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古典理論</w:t>
      </w:r>
    </w:p>
    <w:p w14:paraId="0C3524D2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人格主義理論</w:t>
      </w:r>
    </w:p>
    <w:p w14:paraId="6DD232BA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拆中說</w:t>
      </w:r>
    </w:p>
    <w:p w14:paraId="33F0EA61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其他意見</w:t>
      </w:r>
    </w:p>
    <w:p w14:paraId="3C5C58CA" w14:textId="77777777" w:rsidR="00BE433E" w:rsidRPr="00BE433E" w:rsidRDefault="00BE433E" w:rsidP="00EE794B">
      <w:pPr>
        <w:spacing w:after="0" w:line="240" w:lineRule="auto"/>
        <w:ind w:left="960"/>
        <w:rPr>
          <w:rFonts w:ascii="PMingLiU" w:eastAsia="PMingLiU" w:hAnsi="PMingLiU"/>
          <w:sz w:val="24"/>
          <w:szCs w:val="24"/>
          <w:lang w:val="pt-PT"/>
        </w:rPr>
      </w:pPr>
    </w:p>
    <w:p w14:paraId="3DC71726" w14:textId="77777777" w:rsidR="00BE433E" w:rsidRPr="0047503F" w:rsidRDefault="00BE433E" w:rsidP="00EE794B">
      <w:pPr>
        <w:widowControl w:val="0"/>
        <w:numPr>
          <w:ilvl w:val="0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關於物權特征與效力的辯證思考</w:t>
      </w:r>
    </w:p>
    <w:p w14:paraId="19CFD783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絕對性特征</w:t>
      </w:r>
    </w:p>
    <w:p w14:paraId="558B73BC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追及特征</w:t>
      </w:r>
    </w:p>
    <w:p w14:paraId="61E3E782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概述</w:t>
      </w:r>
    </w:p>
    <w:p w14:paraId="7F355BDC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 xml:space="preserve">對抗效力與追及特徵 </w:t>
      </w:r>
    </w:p>
    <w:p w14:paraId="3D120DDE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優勢特征</w:t>
      </w:r>
    </w:p>
    <w:p w14:paraId="78AADCBB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先創設的物權優於後創設的物權</w:t>
      </w:r>
    </w:p>
    <w:p w14:paraId="4DE2DF07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物權優於債權</w:t>
      </w:r>
    </w:p>
    <w:p w14:paraId="1392FB5E" w14:textId="77777777" w:rsidR="00BE433E" w:rsidRPr="00BE433E" w:rsidRDefault="00BE433E" w:rsidP="00EE794B">
      <w:pPr>
        <w:spacing w:after="0" w:line="240" w:lineRule="auto"/>
        <w:ind w:left="1440"/>
        <w:rPr>
          <w:rFonts w:ascii="PMingLiU" w:eastAsia="PMingLiU" w:hAnsi="PMingLiU"/>
          <w:sz w:val="24"/>
          <w:szCs w:val="24"/>
          <w:lang w:val="pt-PT"/>
        </w:rPr>
      </w:pPr>
    </w:p>
    <w:p w14:paraId="08C2073D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性質具爭議的制度</w:t>
      </w:r>
    </w:p>
    <w:p w14:paraId="169C6A95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lastRenderedPageBreak/>
        <w:t>擔保物權</w:t>
      </w:r>
    </w:p>
    <w:p w14:paraId="09B18B2F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取得物權</w:t>
      </w:r>
    </w:p>
    <w:p w14:paraId="7B352E43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人身享益權</w:t>
      </w:r>
    </w:p>
    <w:p w14:paraId="423CB647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</w:t>
      </w:r>
    </w:p>
    <w:p w14:paraId="2E299809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屬物債權</w:t>
      </w:r>
    </w:p>
    <w:p w14:paraId="0CBA6DBC" w14:textId="77777777" w:rsidR="00BE433E" w:rsidRPr="00BE433E" w:rsidRDefault="00BE433E" w:rsidP="00EE794B">
      <w:pPr>
        <w:spacing w:after="0" w:line="240" w:lineRule="auto"/>
        <w:ind w:left="480"/>
        <w:rPr>
          <w:rFonts w:ascii="PMingLiU" w:eastAsia="PMingLiU" w:hAnsi="PMingLiU"/>
          <w:sz w:val="24"/>
          <w:szCs w:val="24"/>
          <w:lang w:val="pt-PT"/>
        </w:rPr>
      </w:pPr>
    </w:p>
    <w:p w14:paraId="67107E51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結論</w:t>
      </w:r>
    </w:p>
    <w:p w14:paraId="7ECACC07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特徵描述的失敗</w:t>
      </w:r>
    </w:p>
    <w:p w14:paraId="45022A3E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以家族相似理論解釋物債區分的意義</w:t>
      </w:r>
    </w:p>
    <w:p w14:paraId="7F1B768B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路徑依賴的好處與代價</w:t>
      </w:r>
    </w:p>
    <w:p w14:paraId="5B9FB385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重建的線索</w:t>
      </w:r>
    </w:p>
    <w:p w14:paraId="18B6ED6E" w14:textId="77777777" w:rsidR="00BE433E" w:rsidRPr="00BE433E" w:rsidRDefault="00BE433E" w:rsidP="00EE794B">
      <w:pPr>
        <w:widowControl w:val="0"/>
        <w:numPr>
          <w:ilvl w:val="0"/>
          <w:numId w:val="5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所有權為中心</w:t>
      </w:r>
    </w:p>
    <w:p w14:paraId="3CBF4EF5" w14:textId="77777777" w:rsidR="00BE433E" w:rsidRPr="00BE433E" w:rsidRDefault="00BE433E" w:rsidP="00EE794B">
      <w:pPr>
        <w:widowControl w:val="0"/>
        <w:numPr>
          <w:ilvl w:val="0"/>
          <w:numId w:val="5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合同上的分合</w:t>
      </w:r>
    </w:p>
    <w:p w14:paraId="1244D71C" w14:textId="77777777" w:rsidR="00BE433E" w:rsidRPr="00BE433E" w:rsidRDefault="00BE433E" w:rsidP="00EE794B">
      <w:pPr>
        <w:widowControl w:val="0"/>
        <w:numPr>
          <w:ilvl w:val="0"/>
          <w:numId w:val="5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公示與對抗</w:t>
      </w:r>
    </w:p>
    <w:p w14:paraId="75FD194C" w14:textId="77777777" w:rsidR="00BE433E" w:rsidRPr="00BE433E" w:rsidRDefault="00BE433E" w:rsidP="00EE794B">
      <w:p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</w:p>
    <w:p w14:paraId="09C0676F" w14:textId="77777777" w:rsidR="00BE433E" w:rsidRPr="00BE433E" w:rsidRDefault="00BE433E" w:rsidP="00EE794B">
      <w:pPr>
        <w:widowControl w:val="0"/>
        <w:numPr>
          <w:ilvl w:val="0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物法一般原則的檢視與思考</w:t>
      </w:r>
    </w:p>
    <w:p w14:paraId="354CB350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類型法定原則</w:t>
      </w:r>
    </w:p>
    <w:p w14:paraId="5A87E16C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客體特定原則</w:t>
      </w:r>
    </w:p>
    <w:p w14:paraId="29DFD283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合意主義原則</w:t>
      </w:r>
    </w:p>
    <w:p w14:paraId="0A9BC31C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公示原則</w:t>
      </w:r>
    </w:p>
    <w:p w14:paraId="1498C2A5" w14:textId="77777777" w:rsidR="00BE433E" w:rsidRPr="00BE433E" w:rsidRDefault="00BE433E" w:rsidP="00EE794B">
      <w:pPr>
        <w:spacing w:after="0" w:line="240" w:lineRule="auto"/>
        <w:ind w:left="480"/>
        <w:rPr>
          <w:rFonts w:ascii="PMingLiU" w:eastAsia="PMingLiU" w:hAnsi="PMingLiU"/>
          <w:sz w:val="24"/>
          <w:szCs w:val="24"/>
          <w:lang w:val="pt-PT"/>
        </w:rPr>
      </w:pPr>
    </w:p>
    <w:p w14:paraId="436FF3A1" w14:textId="77777777" w:rsidR="00BE433E" w:rsidRPr="00BE433E" w:rsidRDefault="00BE433E" w:rsidP="00EE794B">
      <w:pPr>
        <w:spacing w:after="0" w:line="240" w:lineRule="auto"/>
        <w:ind w:left="480"/>
        <w:rPr>
          <w:rFonts w:ascii="PMingLiU" w:eastAsia="PMingLiU" w:hAnsi="PMingLiU"/>
          <w:sz w:val="24"/>
          <w:szCs w:val="24"/>
          <w:lang w:val="pt-PT"/>
        </w:rPr>
      </w:pPr>
    </w:p>
    <w:p w14:paraId="38E25077" w14:textId="77777777" w:rsidR="00BE433E" w:rsidRPr="00BE433E" w:rsidRDefault="00BE433E" w:rsidP="00EE794B">
      <w:pPr>
        <w:widowControl w:val="0"/>
        <w:numPr>
          <w:ilvl w:val="0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所有權的與他物權的客體</w:t>
      </w:r>
    </w:p>
    <w:p w14:paraId="5D35AB10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物的概念</w:t>
      </w:r>
    </w:p>
    <w:p w14:paraId="6EF069BD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有體物與無體物</w:t>
      </w:r>
    </w:p>
    <w:p w14:paraId="18156B34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商業企業</w:t>
      </w:r>
      <w:r w:rsidR="00CD0561">
        <w:rPr>
          <w:rFonts w:ascii="PMingLiU" w:eastAsia="PMingLiU" w:hAnsi="PMingLiU" w:hint="eastAsia"/>
          <w:sz w:val="24"/>
          <w:szCs w:val="24"/>
          <w:lang w:val="pt-PT" w:eastAsia="zh-TW"/>
        </w:rPr>
        <w:t xml:space="preserve">　（</w:t>
      </w:r>
      <w:r w:rsidR="00CD0561" w:rsidRPr="00BE433E">
        <w:rPr>
          <w:rFonts w:ascii="PMingLiU" w:eastAsia="PMingLiU" w:hAnsi="PMingLiU" w:cs="Times New Roman"/>
          <w:sz w:val="24"/>
          <w:szCs w:val="24"/>
          <w:lang w:eastAsia="zh-HK"/>
        </w:rPr>
        <w:t>唐曉晴</w:t>
      </w:r>
      <w:r w:rsidR="00CD0561" w:rsidRPr="00BE433E">
        <w:rPr>
          <w:rFonts w:ascii="PMingLiU" w:eastAsia="PMingLiU" w:hAnsi="PMingLiU" w:cs="Times New Roman" w:hint="eastAsia"/>
          <w:sz w:val="24"/>
          <w:szCs w:val="24"/>
          <w:lang w:eastAsia="zh-HK"/>
        </w:rPr>
        <w:t>著</w:t>
      </w:r>
      <w:r w:rsidR="00CD0561" w:rsidRPr="00BE433E">
        <w:rPr>
          <w:rFonts w:ascii="PMingLiU" w:eastAsia="PMingLiU" w:hAnsi="PMingLiU" w:cs="Times New Roman"/>
          <w:sz w:val="24"/>
          <w:szCs w:val="24"/>
          <w:lang w:eastAsia="zh-HK"/>
        </w:rPr>
        <w:t>：</w:t>
      </w:r>
      <w:r w:rsidR="00CD0561" w:rsidRPr="00BE433E">
        <w:rPr>
          <w:rFonts w:ascii="PMingLiU" w:eastAsia="PMingLiU" w:hAnsi="PMingLiU" w:cs="Times New Roman"/>
          <w:sz w:val="24"/>
          <w:szCs w:val="24"/>
          <w:lang w:eastAsia="zh-TW"/>
        </w:rPr>
        <w:t>《</w:t>
      </w:r>
      <w:r w:rsidR="00CD0561" w:rsidRPr="00BE433E">
        <w:rPr>
          <w:rFonts w:ascii="PMingLiU" w:eastAsia="PMingLiU" w:hAnsi="PMingLiU" w:cs="Times New Roman"/>
          <w:sz w:val="24"/>
          <w:szCs w:val="24"/>
          <w:lang w:eastAsia="zh-HK"/>
        </w:rPr>
        <w:t>民法基礎理論與澳門民法研究</w:t>
      </w:r>
      <w:r w:rsidR="00CD0561" w:rsidRPr="00BE433E">
        <w:rPr>
          <w:rFonts w:ascii="PMingLiU" w:eastAsia="PMingLiU" w:hAnsi="PMingLiU" w:cs="Times New Roman"/>
          <w:sz w:val="24"/>
          <w:szCs w:val="24"/>
          <w:lang w:eastAsia="zh-TW"/>
        </w:rPr>
        <w:t>》</w:t>
      </w:r>
      <w:r w:rsidR="00CD0561" w:rsidRPr="00BE433E">
        <w:rPr>
          <w:rFonts w:ascii="PMingLiU" w:eastAsia="PMingLiU" w:hAnsi="PMingLiU" w:cs="Times New Roman"/>
          <w:sz w:val="24"/>
          <w:szCs w:val="24"/>
          <w:lang w:eastAsia="zh-HK"/>
        </w:rPr>
        <w:t>，中山大學出版社</w:t>
      </w:r>
      <w:r w:rsidR="00CD0561">
        <w:rPr>
          <w:rFonts w:ascii="PMingLiU" w:eastAsia="PMingLiU" w:hAnsi="PMingLiU" w:cs="Times New Roman" w:hint="eastAsia"/>
          <w:sz w:val="24"/>
          <w:szCs w:val="24"/>
          <w:lang w:eastAsia="zh-TW"/>
        </w:rPr>
        <w:t>。</w:t>
      </w:r>
      <w:r w:rsidR="00CD0561">
        <w:rPr>
          <w:rFonts w:ascii="PMingLiU" w:eastAsia="PMingLiU" w:hAnsi="PMingLiU" w:hint="eastAsia"/>
          <w:sz w:val="24"/>
          <w:szCs w:val="24"/>
          <w:lang w:val="pt-PT" w:eastAsia="zh-TW"/>
        </w:rPr>
        <w:t>）</w:t>
      </w:r>
    </w:p>
    <w:p w14:paraId="08BE60F7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他物權的客體是甚麼？</w:t>
      </w:r>
    </w:p>
    <w:p w14:paraId="0A9AAA9E" w14:textId="77777777" w:rsidR="00BE433E" w:rsidRPr="00BE433E" w:rsidRDefault="00BE433E" w:rsidP="00EE794B">
      <w:pPr>
        <w:spacing w:after="0" w:line="240" w:lineRule="auto"/>
        <w:ind w:left="480"/>
        <w:rPr>
          <w:rFonts w:ascii="PMingLiU" w:eastAsia="PMingLiU" w:hAnsi="PMingLiU"/>
          <w:sz w:val="24"/>
          <w:szCs w:val="24"/>
          <w:lang w:val="pt-PT"/>
        </w:rPr>
      </w:pPr>
    </w:p>
    <w:p w14:paraId="6A901C6E" w14:textId="77777777" w:rsidR="00BE433E" w:rsidRPr="0047503F" w:rsidRDefault="00BE433E" w:rsidP="0047503F">
      <w:pPr>
        <w:widowControl w:val="0"/>
        <w:numPr>
          <w:ilvl w:val="0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所有權的設定與轉移以及具有對抗效力的權利設定與轉移</w:t>
      </w:r>
    </w:p>
    <w:p w14:paraId="359F882B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意思的效力</w:t>
      </w:r>
    </w:p>
    <w:p w14:paraId="4437BC27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意思與所有權設定與轉移的傳統論述模式</w:t>
      </w:r>
    </w:p>
    <w:p w14:paraId="2939F88A" w14:textId="77777777" w:rsidR="00BE433E" w:rsidRPr="00BE433E" w:rsidRDefault="00BE433E" w:rsidP="00EE794B">
      <w:pPr>
        <w:widowControl w:val="0"/>
        <w:numPr>
          <w:ilvl w:val="0"/>
          <w:numId w:val="5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/>
          <w:sz w:val="24"/>
          <w:szCs w:val="24"/>
          <w:lang w:val="pt-PT"/>
        </w:rPr>
        <w:t xml:space="preserve">Título + Modo </w:t>
      </w:r>
      <w:r w:rsidRPr="00BE433E">
        <w:rPr>
          <w:rFonts w:ascii="PMingLiU" w:eastAsia="PMingLiU" w:hAnsi="PMingLiU" w:hint="eastAsia"/>
          <w:sz w:val="24"/>
          <w:szCs w:val="24"/>
          <w:lang w:val="pt-PT"/>
        </w:rPr>
        <w:t>模式</w:t>
      </w:r>
    </w:p>
    <w:p w14:paraId="30008DD7" w14:textId="77777777" w:rsidR="00BE433E" w:rsidRPr="00BE433E" w:rsidRDefault="00BE433E" w:rsidP="00EE794B">
      <w:pPr>
        <w:widowControl w:val="0"/>
        <w:numPr>
          <w:ilvl w:val="0"/>
          <w:numId w:val="5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/>
          <w:sz w:val="24"/>
          <w:szCs w:val="24"/>
          <w:lang w:val="pt-PT"/>
        </w:rPr>
        <w:t xml:space="preserve">Mero título </w:t>
      </w:r>
      <w:r w:rsidRPr="00BE433E">
        <w:rPr>
          <w:rFonts w:ascii="PMingLiU" w:eastAsia="PMingLiU" w:hAnsi="PMingLiU" w:hint="eastAsia"/>
          <w:sz w:val="24"/>
          <w:szCs w:val="24"/>
          <w:lang w:val="pt-PT"/>
        </w:rPr>
        <w:t>模式</w:t>
      </w:r>
    </w:p>
    <w:p w14:paraId="204E446E" w14:textId="77777777" w:rsidR="00BE433E" w:rsidRPr="00BE433E" w:rsidRDefault="00BE433E" w:rsidP="00EE794B">
      <w:pPr>
        <w:widowControl w:val="0"/>
        <w:numPr>
          <w:ilvl w:val="0"/>
          <w:numId w:val="5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/>
          <w:sz w:val="24"/>
          <w:szCs w:val="24"/>
          <w:lang w:val="pt-PT"/>
        </w:rPr>
        <w:t xml:space="preserve">Abstractionsprincip </w:t>
      </w:r>
      <w:r w:rsidRPr="00BE433E">
        <w:rPr>
          <w:rFonts w:ascii="PMingLiU" w:eastAsia="PMingLiU" w:hAnsi="PMingLiU" w:hint="eastAsia"/>
          <w:sz w:val="24"/>
          <w:szCs w:val="24"/>
          <w:lang w:val="pt-PT"/>
        </w:rPr>
        <w:t>模式</w:t>
      </w:r>
    </w:p>
    <w:p w14:paraId="75A3E2D6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《澳門民法典》所採納的模式</w:t>
      </w:r>
    </w:p>
    <w:p w14:paraId="2B421265" w14:textId="77777777" w:rsidR="00BE433E" w:rsidRPr="00BE433E" w:rsidRDefault="00BE433E" w:rsidP="00EE794B">
      <w:pPr>
        <w:spacing w:after="0" w:line="240" w:lineRule="auto"/>
        <w:ind w:left="480" w:firstLine="480"/>
        <w:rPr>
          <w:rFonts w:ascii="PMingLiU" w:eastAsia="PMingLiU" w:hAnsi="PMingLiU"/>
          <w:sz w:val="24"/>
          <w:szCs w:val="24"/>
          <w:lang w:val="pt-PT" w:eastAsia="zh-TW"/>
        </w:rPr>
      </w:pPr>
    </w:p>
    <w:p w14:paraId="20C880D7" w14:textId="77777777" w:rsidR="00BE433E" w:rsidRPr="00BE433E" w:rsidRDefault="00BE433E" w:rsidP="00EE794B">
      <w:pPr>
        <w:spacing w:after="0" w:line="240" w:lineRule="auto"/>
        <w:ind w:left="960"/>
        <w:rPr>
          <w:rFonts w:ascii="PMingLiU" w:eastAsia="PMingLiU" w:hAnsi="PMingLiU"/>
          <w:sz w:val="24"/>
          <w:szCs w:val="24"/>
          <w:lang w:val="pt-PT" w:eastAsia="zh-TW"/>
        </w:rPr>
      </w:pPr>
    </w:p>
    <w:p w14:paraId="47036AE8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對抗</w:t>
      </w:r>
    </w:p>
    <w:p w14:paraId="692925F6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所有權的對抗與不對抗</w:t>
      </w:r>
    </w:p>
    <w:p w14:paraId="6AA24CD8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其他權利的對抗</w:t>
      </w:r>
    </w:p>
    <w:p w14:paraId="6F6AEBAF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lastRenderedPageBreak/>
        <w:t>公示與對抗</w:t>
      </w:r>
    </w:p>
    <w:p w14:paraId="73E08405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無公示的對抗</w:t>
      </w:r>
    </w:p>
    <w:p w14:paraId="07359FF1" w14:textId="77777777" w:rsidR="00BE433E" w:rsidRPr="00BE433E" w:rsidRDefault="00BE433E" w:rsidP="00EE794B">
      <w:pPr>
        <w:spacing w:after="0" w:line="240" w:lineRule="auto"/>
        <w:ind w:left="1920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（法定．．．）</w:t>
      </w:r>
    </w:p>
    <w:p w14:paraId="2F459839" w14:textId="77777777" w:rsidR="00BE433E" w:rsidRPr="00BE433E" w:rsidRDefault="00BE433E" w:rsidP="00EE794B">
      <w:pPr>
        <w:spacing w:after="0" w:line="240" w:lineRule="auto"/>
        <w:ind w:left="480"/>
        <w:rPr>
          <w:rFonts w:ascii="PMingLiU" w:eastAsia="PMingLiU" w:hAnsi="PMingLiU"/>
          <w:sz w:val="24"/>
          <w:szCs w:val="24"/>
          <w:lang w:val="pt-PT"/>
        </w:rPr>
      </w:pPr>
    </w:p>
    <w:p w14:paraId="1BED9AFA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第三人的特殊問題</w:t>
      </w:r>
    </w:p>
    <w:p w14:paraId="055F1B40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第三人的概念何以產生</w:t>
      </w:r>
    </w:p>
    <w:p w14:paraId="2CA52318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第三人的種類</w:t>
      </w:r>
    </w:p>
    <w:p w14:paraId="56401613" w14:textId="77777777" w:rsidR="00BE433E" w:rsidRPr="00BE433E" w:rsidRDefault="00BE433E" w:rsidP="00EE794B">
      <w:pPr>
        <w:widowControl w:val="0"/>
        <w:numPr>
          <w:ilvl w:val="3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第三人的範圍</w:t>
      </w:r>
    </w:p>
    <w:p w14:paraId="739BC63E" w14:textId="77777777" w:rsidR="00BE433E" w:rsidRPr="00BE433E" w:rsidRDefault="00BE433E" w:rsidP="00EE794B">
      <w:pPr>
        <w:spacing w:after="0" w:line="240" w:lineRule="auto"/>
        <w:ind w:left="480"/>
        <w:rPr>
          <w:rFonts w:ascii="PMingLiU" w:eastAsia="PMingLiU" w:hAnsi="PMingLiU"/>
          <w:sz w:val="24"/>
          <w:szCs w:val="24"/>
          <w:lang w:val="pt-PT"/>
        </w:rPr>
      </w:pPr>
    </w:p>
    <w:p w14:paraId="3A113594" w14:textId="77777777" w:rsidR="00BE433E" w:rsidRPr="00BE433E" w:rsidRDefault="00BE433E" w:rsidP="00EE794B">
      <w:pPr>
        <w:widowControl w:val="0"/>
        <w:numPr>
          <w:ilvl w:val="0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 xml:space="preserve"> 物權的保護</w:t>
      </w:r>
    </w:p>
    <w:p w14:paraId="41414EC0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概述</w:t>
      </w:r>
    </w:p>
    <w:p w14:paraId="0176E961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羅馬時代的保護制度</w:t>
      </w:r>
    </w:p>
    <w:p w14:paraId="49E3E89B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物權保護的定義</w:t>
      </w:r>
    </w:p>
    <w:p w14:paraId="475F6F41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適用範圍</w:t>
      </w:r>
    </w:p>
    <w:p w14:paraId="333BF9F7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請求返還所有物之訴</w:t>
      </w:r>
    </w:p>
    <w:p w14:paraId="1EF13B0B" w14:textId="77777777" w:rsidR="00BE433E" w:rsidRPr="00BE433E" w:rsidRDefault="00BE433E" w:rsidP="00EE794B">
      <w:pPr>
        <w:widowControl w:val="0"/>
        <w:numPr>
          <w:ilvl w:val="2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請求返還不動產之訴</w:t>
      </w:r>
    </w:p>
    <w:p w14:paraId="2772E552" w14:textId="77777777" w:rsidR="00BE433E" w:rsidRPr="00BE433E" w:rsidRDefault="00BE433E" w:rsidP="00EE794B">
      <w:pPr>
        <w:widowControl w:val="0"/>
        <w:numPr>
          <w:ilvl w:val="2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請求返還動產之訴</w:t>
      </w:r>
    </w:p>
    <w:p w14:paraId="7DD449D6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承認物權之訴</w:t>
      </w:r>
    </w:p>
    <w:p w14:paraId="542188C8" w14:textId="77777777" w:rsidR="00BE433E" w:rsidRPr="00BE433E" w:rsidRDefault="00BE433E" w:rsidP="00EE794B">
      <w:pPr>
        <w:widowControl w:val="0"/>
        <w:numPr>
          <w:ilvl w:val="1"/>
          <w:numId w:val="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否定之訴</w:t>
      </w:r>
    </w:p>
    <w:p w14:paraId="25894C2E" w14:textId="77777777" w:rsidR="00BE433E" w:rsidRDefault="00BE433E" w:rsidP="00EE794B">
      <w:pPr>
        <w:spacing w:after="0" w:line="240" w:lineRule="auto"/>
        <w:rPr>
          <w:rFonts w:ascii="PMingLiU" w:hAnsi="PMingLiU"/>
          <w:sz w:val="24"/>
          <w:szCs w:val="24"/>
          <w:lang w:val="pt-PT"/>
        </w:rPr>
      </w:pPr>
    </w:p>
    <w:p w14:paraId="1F3C4D4A" w14:textId="77777777" w:rsidR="0064648B" w:rsidRPr="0064648B" w:rsidRDefault="0064648B" w:rsidP="00EE794B">
      <w:pPr>
        <w:spacing w:after="0" w:line="240" w:lineRule="auto"/>
        <w:rPr>
          <w:rFonts w:ascii="PMingLiU" w:hAnsi="PMingLiU"/>
          <w:sz w:val="24"/>
          <w:szCs w:val="24"/>
          <w:lang w:val="pt-PT"/>
        </w:rPr>
      </w:pPr>
    </w:p>
    <w:p w14:paraId="676DDBC8" w14:textId="77777777" w:rsidR="00BE433E" w:rsidRPr="0064648B" w:rsidRDefault="00BE433E" w:rsidP="0064648B">
      <w:pPr>
        <w:spacing w:after="0" w:line="240" w:lineRule="auto"/>
        <w:jc w:val="center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b/>
          <w:sz w:val="24"/>
          <w:szCs w:val="24"/>
          <w:lang w:val="pt-PT"/>
        </w:rPr>
        <w:t>第二部份</w:t>
      </w:r>
    </w:p>
    <w:p w14:paraId="7C9587EE" w14:textId="77777777" w:rsidR="00BE433E" w:rsidRPr="001038B9" w:rsidRDefault="001038B9" w:rsidP="00EE794B">
      <w:pPr>
        <w:spacing w:after="0" w:line="240" w:lineRule="auto"/>
        <w:jc w:val="center"/>
        <w:rPr>
          <w:rFonts w:ascii="PMingLiU" w:hAnsi="PMingLiU"/>
          <w:b/>
          <w:sz w:val="24"/>
          <w:szCs w:val="24"/>
          <w:lang w:val="pt-PT"/>
        </w:rPr>
      </w:pPr>
      <w:r>
        <w:rPr>
          <w:rFonts w:ascii="PMingLiU" w:eastAsia="PMingLiU" w:hAnsi="PMingLiU" w:hint="eastAsia"/>
          <w:b/>
          <w:sz w:val="24"/>
          <w:szCs w:val="24"/>
          <w:lang w:val="pt-PT"/>
        </w:rPr>
        <w:t>占有</w:t>
      </w:r>
    </w:p>
    <w:p w14:paraId="0F8CB478" w14:textId="77777777" w:rsidR="00BE433E" w:rsidRPr="00BE433E" w:rsidRDefault="00BE433E" w:rsidP="00EE794B">
      <w:pPr>
        <w:spacing w:after="0" w:line="240" w:lineRule="auto"/>
        <w:rPr>
          <w:rFonts w:ascii="PMingLiU" w:eastAsia="PMingLiU" w:hAnsi="PMingLiU"/>
          <w:b/>
          <w:sz w:val="24"/>
          <w:szCs w:val="24"/>
          <w:lang w:val="pt-PT"/>
        </w:rPr>
      </w:pPr>
    </w:p>
    <w:p w14:paraId="23F40E93" w14:textId="77777777" w:rsidR="00BE433E" w:rsidRPr="0047503F" w:rsidRDefault="00BE433E" w:rsidP="0047503F">
      <w:pPr>
        <w:widowControl w:val="0"/>
        <w:numPr>
          <w:ilvl w:val="0"/>
          <w:numId w:val="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</w:t>
      </w:r>
    </w:p>
    <w:p w14:paraId="64DFF2F8" w14:textId="77777777" w:rsidR="00BE433E" w:rsidRPr="00BE433E" w:rsidRDefault="00BE433E" w:rsidP="00EE794B">
      <w:pPr>
        <w:widowControl w:val="0"/>
        <w:numPr>
          <w:ilvl w:val="0"/>
          <w:numId w:val="1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概述</w:t>
      </w:r>
    </w:p>
    <w:p w14:paraId="7E78FE90" w14:textId="77777777" w:rsidR="00BE433E" w:rsidRPr="00BE433E" w:rsidRDefault="00BE433E" w:rsidP="00EE794B">
      <w:pPr>
        <w:widowControl w:val="0"/>
        <w:numPr>
          <w:ilvl w:val="0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占有的概念</w:t>
      </w:r>
    </w:p>
    <w:p w14:paraId="02CADECA" w14:textId="77777777" w:rsidR="00BE433E" w:rsidRPr="00BE433E" w:rsidRDefault="00BE433E" w:rsidP="00EE794B">
      <w:pPr>
        <w:widowControl w:val="0"/>
        <w:numPr>
          <w:ilvl w:val="0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人對物接觸的不同情況</w:t>
      </w:r>
    </w:p>
    <w:p w14:paraId="3BD1A441" w14:textId="77777777" w:rsidR="00BE433E" w:rsidRPr="00BE433E" w:rsidRDefault="00BE433E" w:rsidP="00EE794B">
      <w:pPr>
        <w:widowControl w:val="0"/>
        <w:numPr>
          <w:ilvl w:val="1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偶然接觸</w:t>
      </w:r>
    </w:p>
    <w:p w14:paraId="74972648" w14:textId="77777777" w:rsidR="00BE433E" w:rsidRPr="00BE433E" w:rsidRDefault="00BE433E" w:rsidP="00EE794B">
      <w:pPr>
        <w:widowControl w:val="0"/>
        <w:numPr>
          <w:ilvl w:val="1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 xml:space="preserve">持有 </w:t>
      </w:r>
    </w:p>
    <w:p w14:paraId="65A492BD" w14:textId="77777777" w:rsidR="00BE433E" w:rsidRPr="00BE433E" w:rsidRDefault="00BE433E" w:rsidP="00EE794B">
      <w:pPr>
        <w:widowControl w:val="0"/>
        <w:numPr>
          <w:ilvl w:val="1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</w:t>
      </w:r>
    </w:p>
    <w:p w14:paraId="759E3CCA" w14:textId="77777777" w:rsidR="00BE433E" w:rsidRPr="00BE433E" w:rsidRDefault="00BE433E" w:rsidP="00EE794B">
      <w:pPr>
        <w:widowControl w:val="0"/>
        <w:numPr>
          <w:ilvl w:val="0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占有的功能</w:t>
      </w:r>
    </w:p>
    <w:p w14:paraId="528F134F" w14:textId="77777777" w:rsidR="00BE433E" w:rsidRPr="00BE433E" w:rsidRDefault="00BE433E" w:rsidP="00EE794B">
      <w:pPr>
        <w:widowControl w:val="0"/>
        <w:numPr>
          <w:ilvl w:val="0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占有的學說</w:t>
      </w:r>
    </w:p>
    <w:p w14:paraId="55E49657" w14:textId="77777777" w:rsidR="00BE433E" w:rsidRPr="00BE433E" w:rsidRDefault="00BE433E" w:rsidP="00EE794B">
      <w:pPr>
        <w:widowControl w:val="0"/>
        <w:numPr>
          <w:ilvl w:val="0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占有與所有權的比較</w:t>
      </w:r>
    </w:p>
    <w:p w14:paraId="3D685CE0" w14:textId="77777777" w:rsidR="00BE433E" w:rsidRPr="00BE433E" w:rsidRDefault="00BE433E" w:rsidP="00EE794B">
      <w:pPr>
        <w:widowControl w:val="0"/>
        <w:numPr>
          <w:ilvl w:val="0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占有與持有的比較</w:t>
      </w:r>
    </w:p>
    <w:p w14:paraId="67BFCBF9" w14:textId="77777777" w:rsidR="00BE433E" w:rsidRPr="00BE433E" w:rsidRDefault="00BE433E" w:rsidP="00EE794B">
      <w:pPr>
        <w:widowControl w:val="0"/>
        <w:numPr>
          <w:ilvl w:val="0"/>
          <w:numId w:val="1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占有的法律構成</w:t>
      </w:r>
    </w:p>
    <w:p w14:paraId="4400FE0D" w14:textId="77777777" w:rsidR="00BE433E" w:rsidRPr="00BE433E" w:rsidRDefault="00BE433E" w:rsidP="00EE794B">
      <w:pPr>
        <w:widowControl w:val="0"/>
        <w:numPr>
          <w:ilvl w:val="0"/>
          <w:numId w:val="1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心素</w:t>
      </w:r>
    </w:p>
    <w:p w14:paraId="751F1674" w14:textId="77777777" w:rsidR="00BE433E" w:rsidRPr="00BE433E" w:rsidRDefault="00BE433E" w:rsidP="00EE794B">
      <w:pPr>
        <w:widowControl w:val="0"/>
        <w:numPr>
          <w:ilvl w:val="0"/>
          <w:numId w:val="1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體素</w:t>
      </w:r>
    </w:p>
    <w:p w14:paraId="44AD6942" w14:textId="77777777" w:rsidR="00BE433E" w:rsidRPr="00BE433E" w:rsidRDefault="00BE433E" w:rsidP="00EE794B">
      <w:pPr>
        <w:widowControl w:val="0"/>
        <w:numPr>
          <w:ilvl w:val="0"/>
          <w:numId w:val="1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占有的能力</w:t>
      </w:r>
    </w:p>
    <w:p w14:paraId="4BABF266" w14:textId="77777777" w:rsidR="00BE433E" w:rsidRPr="00BE433E" w:rsidRDefault="00BE433E" w:rsidP="00EE794B">
      <w:pPr>
        <w:widowControl w:val="0"/>
        <w:numPr>
          <w:ilvl w:val="0"/>
          <w:numId w:val="1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占有的客體</w:t>
      </w:r>
    </w:p>
    <w:p w14:paraId="1E7F22B3" w14:textId="77777777" w:rsidR="00BE433E" w:rsidRPr="00BE433E" w:rsidRDefault="00BE433E" w:rsidP="00EE794B">
      <w:pPr>
        <w:widowControl w:val="0"/>
        <w:numPr>
          <w:ilvl w:val="0"/>
          <w:numId w:val="1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占有的法律分類</w:t>
      </w:r>
    </w:p>
    <w:p w14:paraId="0E62F93C" w14:textId="77777777" w:rsidR="00BE433E" w:rsidRPr="00BE433E" w:rsidRDefault="00BE433E" w:rsidP="00EE794B">
      <w:pPr>
        <w:widowControl w:val="0"/>
        <w:numPr>
          <w:ilvl w:val="0"/>
          <w:numId w:val="2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lastRenderedPageBreak/>
        <w:t>有因占有/無因占有</w:t>
      </w:r>
    </w:p>
    <w:p w14:paraId="06001BDD" w14:textId="77777777" w:rsidR="00BE433E" w:rsidRPr="00BE433E" w:rsidRDefault="00BE433E" w:rsidP="00EE794B">
      <w:pPr>
        <w:widowControl w:val="0"/>
        <w:numPr>
          <w:ilvl w:val="0"/>
          <w:numId w:val="2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有依據占有/無依據占有</w:t>
      </w:r>
    </w:p>
    <w:p w14:paraId="4D398F14" w14:textId="77777777" w:rsidR="00BE433E" w:rsidRPr="00BE433E" w:rsidRDefault="00BE433E" w:rsidP="00EE794B">
      <w:pPr>
        <w:widowControl w:val="0"/>
        <w:numPr>
          <w:ilvl w:val="0"/>
          <w:numId w:val="2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善意占有/惡意占有</w:t>
      </w:r>
    </w:p>
    <w:p w14:paraId="3432C909" w14:textId="77777777" w:rsidR="00BE433E" w:rsidRPr="00BE433E" w:rsidRDefault="00BE433E" w:rsidP="00EE794B">
      <w:pPr>
        <w:widowControl w:val="0"/>
        <w:numPr>
          <w:ilvl w:val="0"/>
          <w:numId w:val="2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和平占有/暴力占有</w:t>
      </w:r>
    </w:p>
    <w:p w14:paraId="1B571EC9" w14:textId="77777777" w:rsidR="00BE433E" w:rsidRPr="00BE433E" w:rsidRDefault="00BE433E" w:rsidP="00EE794B">
      <w:pPr>
        <w:widowControl w:val="0"/>
        <w:numPr>
          <w:ilvl w:val="0"/>
          <w:numId w:val="2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公然占有/隱秘占有</w:t>
      </w:r>
    </w:p>
    <w:p w14:paraId="7844C78E" w14:textId="77777777" w:rsidR="00BE433E" w:rsidRPr="00BE433E" w:rsidRDefault="00BE433E" w:rsidP="00EE794B">
      <w:pPr>
        <w:widowControl w:val="0"/>
        <w:numPr>
          <w:ilvl w:val="0"/>
          <w:numId w:val="1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占有的取得與喪失</w:t>
      </w:r>
    </w:p>
    <w:p w14:paraId="01A877D1" w14:textId="77777777" w:rsidR="00BE433E" w:rsidRPr="00BE433E" w:rsidRDefault="00BE433E" w:rsidP="00EE794B">
      <w:pPr>
        <w:widowControl w:val="0"/>
        <w:numPr>
          <w:ilvl w:val="0"/>
          <w:numId w:val="2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原始取得</w:t>
      </w:r>
    </w:p>
    <w:p w14:paraId="37094FB0" w14:textId="77777777" w:rsidR="00BE433E" w:rsidRPr="00BE433E" w:rsidRDefault="00BE433E" w:rsidP="00EE794B">
      <w:pPr>
        <w:widowControl w:val="0"/>
        <w:numPr>
          <w:ilvl w:val="0"/>
          <w:numId w:val="2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繼受取得</w:t>
      </w:r>
    </w:p>
    <w:p w14:paraId="7B42E6B5" w14:textId="77777777" w:rsidR="00BE433E" w:rsidRPr="00BE433E" w:rsidRDefault="00BE433E" w:rsidP="00EE794B">
      <w:pPr>
        <w:widowControl w:val="0"/>
        <w:numPr>
          <w:ilvl w:val="0"/>
          <w:numId w:val="1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占有的效力</w:t>
      </w:r>
    </w:p>
    <w:p w14:paraId="509995E7" w14:textId="77777777" w:rsidR="00BE433E" w:rsidRPr="00BE433E" w:rsidRDefault="00BE433E" w:rsidP="00EE794B">
      <w:pPr>
        <w:widowControl w:val="0"/>
        <w:numPr>
          <w:ilvl w:val="0"/>
          <w:numId w:val="2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孶息</w:t>
      </w:r>
    </w:p>
    <w:p w14:paraId="2F18AB57" w14:textId="77777777" w:rsidR="00BE433E" w:rsidRPr="00BE433E" w:rsidRDefault="00BE433E" w:rsidP="00EE794B">
      <w:pPr>
        <w:widowControl w:val="0"/>
        <w:numPr>
          <w:ilvl w:val="0"/>
          <w:numId w:val="2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產出物</w:t>
      </w:r>
    </w:p>
    <w:p w14:paraId="6071FC13" w14:textId="77777777" w:rsidR="00BE433E" w:rsidRPr="00BE433E" w:rsidRDefault="00BE433E" w:rsidP="00EE794B">
      <w:pPr>
        <w:widowControl w:val="0"/>
        <w:numPr>
          <w:ilvl w:val="0"/>
          <w:numId w:val="2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改善費用</w:t>
      </w:r>
    </w:p>
    <w:p w14:paraId="0FE04C15" w14:textId="77777777" w:rsidR="00BE433E" w:rsidRPr="00BE433E" w:rsidRDefault="00BE433E" w:rsidP="00EE794B">
      <w:pPr>
        <w:widowControl w:val="0"/>
        <w:numPr>
          <w:ilvl w:val="0"/>
          <w:numId w:val="2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物的滅失或損毀</w:t>
      </w:r>
    </w:p>
    <w:p w14:paraId="2AD379AD" w14:textId="77777777" w:rsidR="00BE433E" w:rsidRPr="00BE433E" w:rsidRDefault="00BE433E" w:rsidP="00EE794B">
      <w:pPr>
        <w:widowControl w:val="0"/>
        <w:numPr>
          <w:ilvl w:val="0"/>
          <w:numId w:val="2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動產的處分</w:t>
      </w:r>
    </w:p>
    <w:p w14:paraId="0DEFB698" w14:textId="77777777" w:rsidR="00BE433E" w:rsidRPr="00BE433E" w:rsidRDefault="00BE433E" w:rsidP="00EE794B">
      <w:pPr>
        <w:widowControl w:val="0"/>
        <w:numPr>
          <w:ilvl w:val="0"/>
          <w:numId w:val="2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繼承</w:t>
      </w:r>
    </w:p>
    <w:p w14:paraId="403CA967" w14:textId="77777777" w:rsidR="00BE433E" w:rsidRPr="00BE433E" w:rsidRDefault="00BE433E" w:rsidP="00EE794B">
      <w:pPr>
        <w:widowControl w:val="0"/>
        <w:numPr>
          <w:ilvl w:val="0"/>
          <w:numId w:val="1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與占有相關的權利義務</w:t>
      </w:r>
    </w:p>
    <w:p w14:paraId="723BB97E" w14:textId="77777777" w:rsidR="00BE433E" w:rsidRPr="00BE433E" w:rsidRDefault="00BE433E" w:rsidP="00EE794B">
      <w:pPr>
        <w:widowControl w:val="0"/>
        <w:numPr>
          <w:ilvl w:val="0"/>
          <w:numId w:val="2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義務</w:t>
      </w:r>
    </w:p>
    <w:p w14:paraId="7848183F" w14:textId="77777777" w:rsidR="00BE433E" w:rsidRPr="00BE433E" w:rsidRDefault="00BE433E" w:rsidP="00EE794B">
      <w:pPr>
        <w:spacing w:after="0" w:line="240" w:lineRule="auto"/>
        <w:ind w:left="1440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1. 物的返還</w:t>
      </w:r>
    </w:p>
    <w:p w14:paraId="00D7244C" w14:textId="77777777" w:rsidR="00BE433E" w:rsidRPr="00BE433E" w:rsidRDefault="00BE433E" w:rsidP="00EE794B">
      <w:pPr>
        <w:spacing w:after="0" w:line="240" w:lineRule="auto"/>
        <w:ind w:left="1440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2. 物的展示</w:t>
      </w:r>
    </w:p>
    <w:p w14:paraId="58983161" w14:textId="77777777" w:rsidR="00BE433E" w:rsidRPr="00BE433E" w:rsidRDefault="00BE433E" w:rsidP="00EE794B">
      <w:pPr>
        <w:spacing w:after="0" w:line="240" w:lineRule="auto"/>
        <w:ind w:left="1440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3.與第三人的相鄰關係</w:t>
      </w:r>
    </w:p>
    <w:p w14:paraId="61AB31CD" w14:textId="77777777" w:rsidR="00BE433E" w:rsidRPr="00BE433E" w:rsidRDefault="00BE433E" w:rsidP="00EE794B">
      <w:pPr>
        <w:spacing w:after="0" w:line="240" w:lineRule="auto"/>
        <w:ind w:left="1440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4.物的負擔</w:t>
      </w:r>
    </w:p>
    <w:p w14:paraId="7FA2696C" w14:textId="77777777" w:rsidR="00BE433E" w:rsidRPr="00BE433E" w:rsidRDefault="00BE433E" w:rsidP="00EE794B">
      <w:pPr>
        <w:widowControl w:val="0"/>
        <w:numPr>
          <w:ilvl w:val="0"/>
          <w:numId w:val="2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權利</w:t>
      </w:r>
    </w:p>
    <w:p w14:paraId="14B36047" w14:textId="77777777" w:rsidR="00BE433E" w:rsidRPr="00BE433E" w:rsidRDefault="00BE433E" w:rsidP="00EE794B">
      <w:pPr>
        <w:spacing w:after="0" w:line="240" w:lineRule="auto"/>
        <w:ind w:left="1440"/>
        <w:rPr>
          <w:rFonts w:ascii="PMingLiU" w:eastAsia="PMingLiU" w:hAnsi="PMingLiU"/>
          <w:sz w:val="24"/>
          <w:szCs w:val="24"/>
          <w:lang w:val="pt-PT"/>
        </w:rPr>
      </w:pPr>
    </w:p>
    <w:p w14:paraId="40814A00" w14:textId="77777777" w:rsidR="00BE433E" w:rsidRPr="00BE433E" w:rsidRDefault="00BE433E" w:rsidP="00EE794B">
      <w:pPr>
        <w:widowControl w:val="0"/>
        <w:numPr>
          <w:ilvl w:val="0"/>
          <w:numId w:val="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持有</w:t>
      </w:r>
    </w:p>
    <w:p w14:paraId="3B00C368" w14:textId="77777777" w:rsidR="00BE433E" w:rsidRPr="00BE433E" w:rsidRDefault="00BE433E" w:rsidP="00EE794B">
      <w:pPr>
        <w:widowControl w:val="0"/>
        <w:numPr>
          <w:ilvl w:val="0"/>
          <w:numId w:val="1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概念</w:t>
      </w:r>
    </w:p>
    <w:p w14:paraId="27554BB8" w14:textId="77777777" w:rsidR="00BE433E" w:rsidRPr="00BE433E" w:rsidRDefault="00BE433E" w:rsidP="00EE794B">
      <w:pPr>
        <w:widowControl w:val="0"/>
        <w:numPr>
          <w:ilvl w:val="0"/>
          <w:numId w:val="1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持有與臨時管領</w:t>
      </w:r>
    </w:p>
    <w:p w14:paraId="0E468AA5" w14:textId="77777777" w:rsidR="00BE433E" w:rsidRPr="00BE433E" w:rsidRDefault="00BE433E" w:rsidP="00EE794B">
      <w:pPr>
        <w:widowControl w:val="0"/>
        <w:numPr>
          <w:ilvl w:val="0"/>
          <w:numId w:val="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占有與持有的保護</w:t>
      </w:r>
    </w:p>
    <w:p w14:paraId="43418347" w14:textId="77777777" w:rsidR="00BE433E" w:rsidRPr="00BE433E" w:rsidRDefault="00BE433E" w:rsidP="00EE794B">
      <w:pPr>
        <w:widowControl w:val="0"/>
        <w:numPr>
          <w:ilvl w:val="0"/>
          <w:numId w:val="1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概念</w:t>
      </w:r>
    </w:p>
    <w:p w14:paraId="4356227E" w14:textId="77777777" w:rsidR="00BE433E" w:rsidRPr="00BE433E" w:rsidRDefault="00BE433E" w:rsidP="00EE794B">
      <w:pPr>
        <w:widowControl w:val="0"/>
        <w:numPr>
          <w:ilvl w:val="0"/>
          <w:numId w:val="1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占有保護的理由</w:t>
      </w:r>
    </w:p>
    <w:p w14:paraId="5A762499" w14:textId="77777777" w:rsidR="00BE433E" w:rsidRPr="00BE433E" w:rsidRDefault="00BE433E" w:rsidP="00EE794B">
      <w:pPr>
        <w:widowControl w:val="0"/>
        <w:numPr>
          <w:ilvl w:val="0"/>
          <w:numId w:val="1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相對說</w:t>
      </w:r>
    </w:p>
    <w:p w14:paraId="0166DFD9" w14:textId="77777777" w:rsidR="00BE433E" w:rsidRPr="00BE433E" w:rsidRDefault="00BE433E" w:rsidP="00EE794B">
      <w:pPr>
        <w:widowControl w:val="0"/>
        <w:numPr>
          <w:ilvl w:val="1"/>
          <w:numId w:val="1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遏止暴力</w:t>
      </w:r>
    </w:p>
    <w:p w14:paraId="62A62846" w14:textId="77777777" w:rsidR="00BE433E" w:rsidRPr="00BE433E" w:rsidRDefault="00BE433E" w:rsidP="00EE794B">
      <w:pPr>
        <w:widowControl w:val="0"/>
        <w:numPr>
          <w:ilvl w:val="1"/>
          <w:numId w:val="1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可能性的推定</w:t>
      </w:r>
    </w:p>
    <w:p w14:paraId="1B63F839" w14:textId="77777777" w:rsidR="00BE433E" w:rsidRPr="00BE433E" w:rsidRDefault="00BE433E" w:rsidP="00EE794B">
      <w:pPr>
        <w:widowControl w:val="0"/>
        <w:numPr>
          <w:ilvl w:val="1"/>
          <w:numId w:val="1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保護所有權</w:t>
      </w:r>
    </w:p>
    <w:p w14:paraId="65366C23" w14:textId="77777777" w:rsidR="00BE433E" w:rsidRPr="00BE433E" w:rsidRDefault="00BE433E" w:rsidP="00EE794B">
      <w:pPr>
        <w:widowControl w:val="0"/>
        <w:numPr>
          <w:ilvl w:val="0"/>
          <w:numId w:val="1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絕對說</w:t>
      </w:r>
    </w:p>
    <w:p w14:paraId="73DF54DA" w14:textId="77777777" w:rsidR="00BE433E" w:rsidRPr="00BE433E" w:rsidRDefault="00BE433E" w:rsidP="00EE794B">
      <w:pPr>
        <w:widowControl w:val="0"/>
        <w:numPr>
          <w:ilvl w:val="1"/>
          <w:numId w:val="1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意思說</w:t>
      </w:r>
    </w:p>
    <w:p w14:paraId="59C71CBD" w14:textId="77777777" w:rsidR="00BE433E" w:rsidRPr="00BE433E" w:rsidRDefault="00BE433E" w:rsidP="00EE794B">
      <w:pPr>
        <w:widowControl w:val="0"/>
        <w:numPr>
          <w:ilvl w:val="1"/>
          <w:numId w:val="1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/>
          <w:sz w:val="24"/>
          <w:szCs w:val="24"/>
          <w:lang w:val="pt-PT"/>
        </w:rPr>
        <w:t>Stahl</w:t>
      </w:r>
      <w:r w:rsidRPr="00BE433E">
        <w:rPr>
          <w:rFonts w:ascii="PMingLiU" w:eastAsia="PMingLiU" w:hAnsi="PMingLiU" w:hint="eastAsia"/>
          <w:sz w:val="24"/>
          <w:szCs w:val="24"/>
          <w:lang w:val="pt-PT"/>
        </w:rPr>
        <w:t>與</w:t>
      </w:r>
      <w:r w:rsidRPr="00BE433E">
        <w:rPr>
          <w:rFonts w:ascii="PMingLiU" w:eastAsia="PMingLiU" w:hAnsi="PMingLiU"/>
          <w:sz w:val="24"/>
          <w:szCs w:val="24"/>
          <w:lang w:val="pt-PT"/>
        </w:rPr>
        <w:t>Saleilles</w:t>
      </w:r>
      <w:r w:rsidRPr="00BE433E">
        <w:rPr>
          <w:rFonts w:ascii="PMingLiU" w:eastAsia="PMingLiU" w:hAnsi="PMingLiU" w:hint="eastAsia"/>
          <w:sz w:val="24"/>
          <w:szCs w:val="24"/>
          <w:lang w:val="pt-PT"/>
        </w:rPr>
        <w:t>的絕對說</w:t>
      </w:r>
    </w:p>
    <w:p w14:paraId="46A66E14" w14:textId="77777777" w:rsidR="00BE433E" w:rsidRPr="00BE433E" w:rsidRDefault="00BE433E" w:rsidP="00EE794B">
      <w:pPr>
        <w:widowControl w:val="0"/>
        <w:numPr>
          <w:ilvl w:val="0"/>
          <w:numId w:val="1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占有之訴通論</w:t>
      </w:r>
    </w:p>
    <w:p w14:paraId="79D9D2EC" w14:textId="77777777" w:rsidR="00BE433E" w:rsidRPr="00BE433E" w:rsidRDefault="00BE433E" w:rsidP="00EE794B">
      <w:pPr>
        <w:widowControl w:val="0"/>
        <w:numPr>
          <w:ilvl w:val="0"/>
          <w:numId w:val="1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各種占有之訴</w:t>
      </w:r>
    </w:p>
    <w:p w14:paraId="347DA9E3" w14:textId="77777777" w:rsidR="00BE433E" w:rsidRPr="00BE433E" w:rsidRDefault="00BE433E" w:rsidP="00EE794B">
      <w:pPr>
        <w:widowControl w:val="0"/>
        <w:numPr>
          <w:ilvl w:val="0"/>
          <w:numId w:val="1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保持占有之訴</w:t>
      </w:r>
    </w:p>
    <w:p w14:paraId="53EB3092" w14:textId="77777777" w:rsidR="00BE433E" w:rsidRPr="00BE433E" w:rsidRDefault="00BE433E" w:rsidP="00EE794B">
      <w:pPr>
        <w:widowControl w:val="0"/>
        <w:numPr>
          <w:ilvl w:val="0"/>
          <w:numId w:val="1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恢復占有之訴</w:t>
      </w:r>
    </w:p>
    <w:p w14:paraId="00B33958" w14:textId="77777777" w:rsidR="00BE433E" w:rsidRPr="004B0E3E" w:rsidRDefault="00BE433E" w:rsidP="00EE794B">
      <w:pPr>
        <w:widowControl w:val="0"/>
        <w:numPr>
          <w:ilvl w:val="0"/>
          <w:numId w:val="1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警察行動</w:t>
      </w:r>
    </w:p>
    <w:p w14:paraId="76AB9272" w14:textId="77777777" w:rsidR="004B0E3E" w:rsidRPr="00BE433E" w:rsidRDefault="004B0E3E" w:rsidP="00EA7132">
      <w:pPr>
        <w:widowControl w:val="0"/>
        <w:spacing w:after="0" w:line="240" w:lineRule="auto"/>
        <w:ind w:left="1380"/>
        <w:rPr>
          <w:rFonts w:ascii="PMingLiU" w:eastAsia="PMingLiU" w:hAnsi="PMingLiU"/>
          <w:sz w:val="24"/>
          <w:szCs w:val="24"/>
          <w:lang w:val="pt-PT"/>
        </w:rPr>
      </w:pPr>
    </w:p>
    <w:p w14:paraId="2F1E296F" w14:textId="77777777" w:rsidR="00BE433E" w:rsidRPr="00BE433E" w:rsidRDefault="00BE433E" w:rsidP="00EE794B">
      <w:p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</w:p>
    <w:p w14:paraId="33285CAB" w14:textId="77777777" w:rsidR="00BE433E" w:rsidRPr="004B0E3E" w:rsidRDefault="00BE433E" w:rsidP="004B0E3E">
      <w:pPr>
        <w:spacing w:after="0" w:line="240" w:lineRule="auto"/>
        <w:jc w:val="center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b/>
          <w:sz w:val="24"/>
          <w:szCs w:val="24"/>
          <w:lang w:val="pt-PT"/>
        </w:rPr>
        <w:t>第三部份</w:t>
      </w:r>
    </w:p>
    <w:p w14:paraId="2E77E1B1" w14:textId="77777777" w:rsidR="00BE433E" w:rsidRPr="00BE433E" w:rsidRDefault="00BE433E" w:rsidP="00EE794B">
      <w:pPr>
        <w:spacing w:after="0" w:line="240" w:lineRule="auto"/>
        <w:jc w:val="center"/>
        <w:rPr>
          <w:rFonts w:ascii="PMingLiU" w:eastAsia="PMingLiU" w:hAnsi="PMingLiU"/>
          <w:b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b/>
          <w:sz w:val="24"/>
          <w:szCs w:val="24"/>
          <w:lang w:val="pt-PT"/>
        </w:rPr>
        <w:t>所有權</w:t>
      </w:r>
    </w:p>
    <w:p w14:paraId="481A0769" w14:textId="77777777" w:rsidR="00BE433E" w:rsidRPr="00BE433E" w:rsidRDefault="00BE433E" w:rsidP="00EE794B">
      <w:pPr>
        <w:spacing w:after="0" w:line="240" w:lineRule="auto"/>
        <w:rPr>
          <w:rFonts w:ascii="PMingLiU" w:eastAsia="PMingLiU" w:hAnsi="PMingLiU"/>
          <w:b/>
          <w:sz w:val="24"/>
          <w:szCs w:val="24"/>
          <w:lang w:val="pt-PT"/>
        </w:rPr>
      </w:pPr>
    </w:p>
    <w:p w14:paraId="299B2542" w14:textId="77777777" w:rsidR="00BE433E" w:rsidRPr="00BE433E" w:rsidRDefault="00BE433E" w:rsidP="00EE794B">
      <w:pPr>
        <w:widowControl w:val="0"/>
        <w:numPr>
          <w:ilvl w:val="0"/>
          <w:numId w:val="8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所有權現象的解釋與理論</w:t>
      </w:r>
    </w:p>
    <w:p w14:paraId="3FF10DD9" w14:textId="77777777" w:rsidR="00BE433E" w:rsidRPr="00BE433E" w:rsidRDefault="00BE433E" w:rsidP="00EE794B">
      <w:pPr>
        <w:widowControl w:val="0"/>
        <w:numPr>
          <w:ilvl w:val="0"/>
          <w:numId w:val="2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個人主義所有權觀</w:t>
      </w:r>
    </w:p>
    <w:p w14:paraId="1DAD1281" w14:textId="77777777" w:rsidR="00BE433E" w:rsidRPr="00BE433E" w:rsidRDefault="00BE433E" w:rsidP="00EE794B">
      <w:pPr>
        <w:widowControl w:val="0"/>
        <w:numPr>
          <w:ilvl w:val="0"/>
          <w:numId w:val="2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馬克思主義所有權觀</w:t>
      </w:r>
    </w:p>
    <w:p w14:paraId="13AB9C15" w14:textId="77777777" w:rsidR="00BE433E" w:rsidRPr="00BE433E" w:rsidRDefault="00BE433E" w:rsidP="00EE794B">
      <w:pPr>
        <w:widowControl w:val="0"/>
        <w:numPr>
          <w:ilvl w:val="0"/>
          <w:numId w:val="2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所有權的建制說</w:t>
      </w:r>
    </w:p>
    <w:p w14:paraId="398F9477" w14:textId="77777777" w:rsidR="00BE433E" w:rsidRPr="00BE433E" w:rsidRDefault="00BE433E" w:rsidP="00EE794B">
      <w:pPr>
        <w:widowControl w:val="0"/>
        <w:numPr>
          <w:ilvl w:val="0"/>
          <w:numId w:val="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所有制</w:t>
      </w:r>
    </w:p>
    <w:p w14:paraId="543F73F8" w14:textId="77777777" w:rsidR="00BE433E" w:rsidRPr="00BE433E" w:rsidRDefault="00BE433E" w:rsidP="00EE794B">
      <w:pPr>
        <w:widowControl w:val="0"/>
        <w:numPr>
          <w:ilvl w:val="0"/>
          <w:numId w:val="2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羅馬的所有制</w:t>
      </w:r>
    </w:p>
    <w:p w14:paraId="2150C9A9" w14:textId="77777777" w:rsidR="00BE433E" w:rsidRPr="00BE433E" w:rsidRDefault="00BE433E" w:rsidP="00EE794B">
      <w:pPr>
        <w:widowControl w:val="0"/>
        <w:numPr>
          <w:ilvl w:val="0"/>
          <w:numId w:val="2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中世紀的所有制</w:t>
      </w:r>
    </w:p>
    <w:p w14:paraId="335526B2" w14:textId="77777777" w:rsidR="00BE433E" w:rsidRPr="00BE433E" w:rsidRDefault="00BE433E" w:rsidP="00EE794B">
      <w:pPr>
        <w:widowControl w:val="0"/>
        <w:numPr>
          <w:ilvl w:val="0"/>
          <w:numId w:val="2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個人主義的所有制</w:t>
      </w:r>
    </w:p>
    <w:p w14:paraId="64BA4D62" w14:textId="77777777" w:rsidR="00BE433E" w:rsidRPr="00BE433E" w:rsidRDefault="00BE433E" w:rsidP="00EE794B">
      <w:pPr>
        <w:widowControl w:val="0"/>
        <w:numPr>
          <w:ilvl w:val="0"/>
          <w:numId w:val="2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社會主義的所有制</w:t>
      </w:r>
    </w:p>
    <w:p w14:paraId="5A3796D2" w14:textId="77777777" w:rsidR="00BE433E" w:rsidRPr="00BE433E" w:rsidRDefault="00BE433E" w:rsidP="00EE794B">
      <w:pPr>
        <w:widowControl w:val="0"/>
        <w:numPr>
          <w:ilvl w:val="0"/>
          <w:numId w:val="8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作為一種物權類型的所有權</w:t>
      </w:r>
    </w:p>
    <w:p w14:paraId="21A1D78C" w14:textId="77777777" w:rsidR="00BE433E" w:rsidRPr="00BE433E" w:rsidRDefault="00BE433E" w:rsidP="00EE794B">
      <w:pPr>
        <w:widowControl w:val="0"/>
        <w:numPr>
          <w:ilvl w:val="0"/>
          <w:numId w:val="2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所有權的概念</w:t>
      </w:r>
    </w:p>
    <w:p w14:paraId="58D6E6DB" w14:textId="77777777" w:rsidR="00BE433E" w:rsidRPr="00BE433E" w:rsidRDefault="00BE433E" w:rsidP="00EE794B">
      <w:pPr>
        <w:widowControl w:val="0"/>
        <w:numPr>
          <w:ilvl w:val="0"/>
          <w:numId w:val="2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所有權的特征</w:t>
      </w:r>
    </w:p>
    <w:p w14:paraId="476346F6" w14:textId="77777777" w:rsidR="00BE433E" w:rsidRPr="00BE433E" w:rsidRDefault="00BE433E" w:rsidP="00EE794B">
      <w:pPr>
        <w:widowControl w:val="0"/>
        <w:numPr>
          <w:ilvl w:val="0"/>
          <w:numId w:val="2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絕對性</w:t>
      </w:r>
    </w:p>
    <w:p w14:paraId="46A61852" w14:textId="77777777" w:rsidR="00BE433E" w:rsidRPr="00BE433E" w:rsidRDefault="00BE433E" w:rsidP="00EE794B">
      <w:pPr>
        <w:widowControl w:val="0"/>
        <w:numPr>
          <w:ilvl w:val="0"/>
          <w:numId w:val="2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排他性</w:t>
      </w:r>
    </w:p>
    <w:p w14:paraId="6CFFCA2B" w14:textId="77777777" w:rsidR="00BE433E" w:rsidRPr="00BE433E" w:rsidRDefault="00BE433E" w:rsidP="00EE794B">
      <w:pPr>
        <w:widowControl w:val="0"/>
        <w:numPr>
          <w:ilvl w:val="0"/>
          <w:numId w:val="2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永續性</w:t>
      </w:r>
    </w:p>
    <w:p w14:paraId="2BFBBF4B" w14:textId="77777777" w:rsidR="00BE433E" w:rsidRPr="00BE433E" w:rsidRDefault="00BE433E" w:rsidP="00EE794B">
      <w:pPr>
        <w:widowControl w:val="0"/>
        <w:numPr>
          <w:ilvl w:val="0"/>
          <w:numId w:val="2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所有權的內容</w:t>
      </w:r>
    </w:p>
    <w:p w14:paraId="73E67AD5" w14:textId="77777777" w:rsidR="00BE433E" w:rsidRPr="00BE433E" w:rsidRDefault="00BE433E" w:rsidP="00EE794B">
      <w:pPr>
        <w:widowControl w:val="0"/>
        <w:numPr>
          <w:ilvl w:val="0"/>
          <w:numId w:val="2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不確定的意義</w:t>
      </w:r>
    </w:p>
    <w:p w14:paraId="6C032E5E" w14:textId="77777777" w:rsidR="00BE433E" w:rsidRPr="00BE433E" w:rsidRDefault="00BE433E" w:rsidP="00EE794B">
      <w:pPr>
        <w:widowControl w:val="0"/>
        <w:numPr>
          <w:ilvl w:val="0"/>
          <w:numId w:val="2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使用與收益的實質行為</w:t>
      </w:r>
    </w:p>
    <w:p w14:paraId="5116C90E" w14:textId="77777777" w:rsidR="00BE433E" w:rsidRPr="00BE433E" w:rsidRDefault="00BE433E" w:rsidP="00EE794B">
      <w:pPr>
        <w:widowControl w:val="0"/>
        <w:numPr>
          <w:ilvl w:val="0"/>
          <w:numId w:val="2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占有的權能</w:t>
      </w:r>
    </w:p>
    <w:p w14:paraId="722BF021" w14:textId="77777777" w:rsidR="00BE433E" w:rsidRPr="00BE433E" w:rsidRDefault="00BE433E" w:rsidP="00EE794B">
      <w:pPr>
        <w:widowControl w:val="0"/>
        <w:numPr>
          <w:ilvl w:val="0"/>
          <w:numId w:val="2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使用的法律權利</w:t>
      </w:r>
    </w:p>
    <w:p w14:paraId="1AA81E39" w14:textId="77777777" w:rsidR="00BE433E" w:rsidRPr="00BE433E" w:rsidRDefault="00BE433E" w:rsidP="00EE794B">
      <w:pPr>
        <w:widowControl w:val="0"/>
        <w:numPr>
          <w:ilvl w:val="0"/>
          <w:numId w:val="2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享益的法律權利</w:t>
      </w:r>
    </w:p>
    <w:p w14:paraId="3E9C2A7A" w14:textId="77777777" w:rsidR="00BE433E" w:rsidRPr="00BE433E" w:rsidRDefault="00BE433E" w:rsidP="00EE794B">
      <w:pPr>
        <w:widowControl w:val="0"/>
        <w:numPr>
          <w:ilvl w:val="0"/>
          <w:numId w:val="2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處分的權利</w:t>
      </w:r>
    </w:p>
    <w:p w14:paraId="081665E3" w14:textId="77777777" w:rsidR="00BE433E" w:rsidRPr="00BE433E" w:rsidRDefault="00BE433E" w:rsidP="00EE794B">
      <w:pPr>
        <w:widowControl w:val="0"/>
        <w:numPr>
          <w:ilvl w:val="0"/>
          <w:numId w:val="2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管理的權利</w:t>
      </w:r>
    </w:p>
    <w:p w14:paraId="5E4F6797" w14:textId="77777777" w:rsidR="00BE433E" w:rsidRPr="00BE433E" w:rsidRDefault="00BE433E" w:rsidP="00EE794B">
      <w:pPr>
        <w:widowControl w:val="0"/>
        <w:numPr>
          <w:ilvl w:val="0"/>
          <w:numId w:val="2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所有權的擴張</w:t>
      </w:r>
    </w:p>
    <w:p w14:paraId="2745F98D" w14:textId="77777777" w:rsidR="00BE433E" w:rsidRPr="00BE433E" w:rsidRDefault="00BE433E" w:rsidP="00EE794B">
      <w:pPr>
        <w:widowControl w:val="0"/>
        <w:numPr>
          <w:ilvl w:val="0"/>
          <w:numId w:val="3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擴張的規則</w:t>
      </w:r>
    </w:p>
    <w:p w14:paraId="42836D11" w14:textId="77777777" w:rsidR="00BE433E" w:rsidRPr="00BE433E" w:rsidRDefault="00BE433E" w:rsidP="00EE794B">
      <w:pPr>
        <w:widowControl w:val="0"/>
        <w:numPr>
          <w:ilvl w:val="0"/>
          <w:numId w:val="3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法律的推定</w:t>
      </w:r>
    </w:p>
    <w:p w14:paraId="46FBECA8" w14:textId="77777777" w:rsidR="00BE433E" w:rsidRPr="00BE433E" w:rsidRDefault="00BE433E" w:rsidP="00EE794B">
      <w:pPr>
        <w:widowControl w:val="0"/>
        <w:numPr>
          <w:ilvl w:val="0"/>
          <w:numId w:val="3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從物與孶息</w:t>
      </w:r>
    </w:p>
    <w:p w14:paraId="49B2CDCF" w14:textId="77777777" w:rsidR="00BE433E" w:rsidRPr="00BE433E" w:rsidRDefault="00BE433E" w:rsidP="00EE794B">
      <w:pPr>
        <w:widowControl w:val="0"/>
        <w:numPr>
          <w:ilvl w:val="0"/>
          <w:numId w:val="2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完全所有權</w:t>
      </w:r>
    </w:p>
    <w:p w14:paraId="6B8E63CD" w14:textId="77777777" w:rsidR="00BE433E" w:rsidRPr="00BE433E" w:rsidRDefault="00BE433E" w:rsidP="00EE794B">
      <w:pPr>
        <w:widowControl w:val="0"/>
        <w:numPr>
          <w:ilvl w:val="0"/>
          <w:numId w:val="2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不完全所有權</w:t>
      </w:r>
    </w:p>
    <w:p w14:paraId="50979500" w14:textId="77777777" w:rsidR="00BE433E" w:rsidRPr="00BE433E" w:rsidRDefault="00BE433E" w:rsidP="00EE794B">
      <w:pPr>
        <w:widowControl w:val="0"/>
        <w:numPr>
          <w:ilvl w:val="0"/>
          <w:numId w:val="2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有期限的所有權</w:t>
      </w:r>
    </w:p>
    <w:p w14:paraId="623BFFA2" w14:textId="77777777" w:rsidR="00BE433E" w:rsidRPr="00BE433E" w:rsidRDefault="00BE433E" w:rsidP="00EE794B">
      <w:pPr>
        <w:widowControl w:val="0"/>
        <w:numPr>
          <w:ilvl w:val="0"/>
          <w:numId w:val="2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附條件的所有權</w:t>
      </w:r>
    </w:p>
    <w:p w14:paraId="32CAD380" w14:textId="77777777" w:rsidR="00BE433E" w:rsidRPr="00BE433E" w:rsidRDefault="00BE433E" w:rsidP="00EE794B">
      <w:pPr>
        <w:widowControl w:val="0"/>
        <w:numPr>
          <w:ilvl w:val="0"/>
          <w:numId w:val="2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割裂的所有權</w:t>
      </w:r>
    </w:p>
    <w:p w14:paraId="2A20B3B0" w14:textId="77777777" w:rsidR="00BE433E" w:rsidRPr="00BE433E" w:rsidRDefault="00BE433E" w:rsidP="00EE794B">
      <w:pPr>
        <w:widowControl w:val="0"/>
        <w:numPr>
          <w:ilvl w:val="0"/>
          <w:numId w:val="27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其他類型的不完全所有權</w:t>
      </w:r>
    </w:p>
    <w:p w14:paraId="439A26C7" w14:textId="77777777" w:rsidR="00BE433E" w:rsidRPr="00BE433E" w:rsidRDefault="00BE433E" w:rsidP="00EE794B">
      <w:pPr>
        <w:widowControl w:val="0"/>
        <w:numPr>
          <w:ilvl w:val="0"/>
          <w:numId w:val="2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信託替換制度</w:t>
      </w:r>
    </w:p>
    <w:p w14:paraId="0BCE70D8" w14:textId="77777777" w:rsidR="00BE433E" w:rsidRPr="00BE433E" w:rsidRDefault="00BE433E" w:rsidP="00EE794B">
      <w:pPr>
        <w:widowControl w:val="0"/>
        <w:numPr>
          <w:ilvl w:val="0"/>
          <w:numId w:val="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所有權的取得與消滅</w:t>
      </w:r>
    </w:p>
    <w:p w14:paraId="09CBCC10" w14:textId="77777777" w:rsidR="00BE433E" w:rsidRPr="00BE433E" w:rsidRDefault="00BE433E" w:rsidP="00EE794B">
      <w:pPr>
        <w:widowControl w:val="0"/>
        <w:numPr>
          <w:ilvl w:val="0"/>
          <w:numId w:val="3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先占</w:t>
      </w:r>
    </w:p>
    <w:p w14:paraId="6A604120" w14:textId="77777777" w:rsidR="00BE433E" w:rsidRPr="00BE433E" w:rsidRDefault="00BE433E" w:rsidP="00EE794B">
      <w:pPr>
        <w:widowControl w:val="0"/>
        <w:numPr>
          <w:ilvl w:val="0"/>
          <w:numId w:val="3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lastRenderedPageBreak/>
        <w:t>添附</w:t>
      </w:r>
    </w:p>
    <w:p w14:paraId="09AF5520" w14:textId="77777777" w:rsidR="00BE433E" w:rsidRPr="00BE433E" w:rsidRDefault="00BE433E" w:rsidP="00EE794B">
      <w:pPr>
        <w:widowControl w:val="0"/>
        <w:numPr>
          <w:ilvl w:val="0"/>
          <w:numId w:val="3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取得時效</w:t>
      </w:r>
    </w:p>
    <w:p w14:paraId="266160B4" w14:textId="77777777" w:rsidR="00BE433E" w:rsidRPr="00BE433E" w:rsidRDefault="00BE433E" w:rsidP="00EE794B">
      <w:pPr>
        <w:widowControl w:val="0"/>
        <w:numPr>
          <w:ilvl w:val="0"/>
          <w:numId w:val="3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概念</w:t>
      </w:r>
    </w:p>
    <w:p w14:paraId="00C79616" w14:textId="77777777" w:rsidR="00BE433E" w:rsidRPr="00BE433E" w:rsidRDefault="00BE433E" w:rsidP="00EE794B">
      <w:pPr>
        <w:widowControl w:val="0"/>
        <w:numPr>
          <w:ilvl w:val="0"/>
          <w:numId w:val="3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制度的起源</w:t>
      </w:r>
    </w:p>
    <w:p w14:paraId="03D5826B" w14:textId="77777777" w:rsidR="00BE433E" w:rsidRPr="00BE433E" w:rsidRDefault="00BE433E" w:rsidP="00EE794B">
      <w:pPr>
        <w:widowControl w:val="0"/>
        <w:numPr>
          <w:ilvl w:val="0"/>
          <w:numId w:val="3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實務利益</w:t>
      </w:r>
    </w:p>
    <w:p w14:paraId="30F8EDBC" w14:textId="77777777" w:rsidR="00BE433E" w:rsidRPr="00BE433E" w:rsidRDefault="00BE433E" w:rsidP="00EE794B">
      <w:pPr>
        <w:widowControl w:val="0"/>
        <w:numPr>
          <w:ilvl w:val="0"/>
          <w:numId w:val="3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種類</w:t>
      </w:r>
    </w:p>
    <w:p w14:paraId="58C5005F" w14:textId="77777777" w:rsidR="00BE433E" w:rsidRPr="00BE433E" w:rsidRDefault="00BE433E" w:rsidP="00EE794B">
      <w:pPr>
        <w:widowControl w:val="0"/>
        <w:numPr>
          <w:ilvl w:val="0"/>
          <w:numId w:val="3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取得時效的共同要件</w:t>
      </w:r>
    </w:p>
    <w:p w14:paraId="18AC2A79" w14:textId="77777777" w:rsidR="00BE433E" w:rsidRPr="00BE433E" w:rsidRDefault="00BE433E" w:rsidP="00EE794B">
      <w:pPr>
        <w:widowControl w:val="0"/>
        <w:numPr>
          <w:ilvl w:val="1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占有</w:t>
      </w:r>
    </w:p>
    <w:p w14:paraId="1FE6199C" w14:textId="77777777" w:rsidR="00BE433E" w:rsidRPr="00BE433E" w:rsidRDefault="00BE433E" w:rsidP="00EE794B">
      <w:pPr>
        <w:widowControl w:val="0"/>
        <w:numPr>
          <w:ilvl w:val="1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時效的經過</w:t>
      </w:r>
    </w:p>
    <w:p w14:paraId="59712B3F" w14:textId="77777777" w:rsidR="00BE433E" w:rsidRPr="00BE433E" w:rsidRDefault="00BE433E" w:rsidP="00EE794B">
      <w:pPr>
        <w:widowControl w:val="0"/>
        <w:numPr>
          <w:ilvl w:val="2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時效的開始</w:t>
      </w:r>
    </w:p>
    <w:p w14:paraId="6594E4DA" w14:textId="77777777" w:rsidR="00BE433E" w:rsidRPr="00BE433E" w:rsidRDefault="00BE433E" w:rsidP="00EE794B">
      <w:pPr>
        <w:widowControl w:val="0"/>
        <w:numPr>
          <w:ilvl w:val="2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時效的暫停</w:t>
      </w:r>
    </w:p>
    <w:p w14:paraId="1C1C7EA7" w14:textId="77777777" w:rsidR="00BE433E" w:rsidRPr="00BE433E" w:rsidRDefault="00BE433E" w:rsidP="00EE794B">
      <w:pPr>
        <w:widowControl w:val="0"/>
        <w:numPr>
          <w:ilvl w:val="2"/>
          <w:numId w:val="1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時效的終止</w:t>
      </w:r>
    </w:p>
    <w:p w14:paraId="0C337F06" w14:textId="77777777" w:rsidR="00BE433E" w:rsidRPr="00BE433E" w:rsidRDefault="00BE433E" w:rsidP="00EE794B">
      <w:pPr>
        <w:widowControl w:val="0"/>
        <w:numPr>
          <w:ilvl w:val="0"/>
          <w:numId w:val="3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不動產取得時效</w:t>
      </w:r>
    </w:p>
    <w:p w14:paraId="2E9CBF0E" w14:textId="77777777" w:rsidR="00BE433E" w:rsidRPr="00BE433E" w:rsidRDefault="00BE433E" w:rsidP="00EE794B">
      <w:pPr>
        <w:widowControl w:val="0"/>
        <w:numPr>
          <w:ilvl w:val="0"/>
          <w:numId w:val="3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動產取得時效</w:t>
      </w:r>
    </w:p>
    <w:p w14:paraId="4E5A4690" w14:textId="77777777" w:rsidR="00BE433E" w:rsidRPr="00BE433E" w:rsidRDefault="00BE433E" w:rsidP="00EE794B">
      <w:pPr>
        <w:widowControl w:val="0"/>
        <w:numPr>
          <w:ilvl w:val="0"/>
          <w:numId w:val="3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所有權的消滅</w:t>
      </w:r>
    </w:p>
    <w:p w14:paraId="7851F147" w14:textId="77777777" w:rsidR="00BE433E" w:rsidRPr="00BE433E" w:rsidRDefault="00BE433E" w:rsidP="00EE794B">
      <w:pPr>
        <w:widowControl w:val="0"/>
        <w:numPr>
          <w:ilvl w:val="0"/>
          <w:numId w:val="3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絕對消滅</w:t>
      </w:r>
    </w:p>
    <w:p w14:paraId="7AA2315E" w14:textId="77777777" w:rsidR="00BE433E" w:rsidRPr="00BE433E" w:rsidRDefault="00BE433E" w:rsidP="00EE794B">
      <w:pPr>
        <w:widowControl w:val="0"/>
        <w:numPr>
          <w:ilvl w:val="1"/>
          <w:numId w:val="3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物的滅失</w:t>
      </w:r>
    </w:p>
    <w:p w14:paraId="3B4CD7AA" w14:textId="77777777" w:rsidR="00BE433E" w:rsidRPr="00BE433E" w:rsidRDefault="00BE433E" w:rsidP="00EE794B">
      <w:pPr>
        <w:widowControl w:val="0"/>
        <w:numPr>
          <w:ilvl w:val="1"/>
          <w:numId w:val="3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物不可融通</w:t>
      </w:r>
    </w:p>
    <w:p w14:paraId="0DFA599F" w14:textId="77777777" w:rsidR="00BE433E" w:rsidRPr="00BE433E" w:rsidRDefault="00BE433E" w:rsidP="00EE794B">
      <w:pPr>
        <w:widowControl w:val="0"/>
        <w:numPr>
          <w:ilvl w:val="1"/>
          <w:numId w:val="3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動物回復自由狀態</w:t>
      </w:r>
    </w:p>
    <w:p w14:paraId="584CD977" w14:textId="77777777" w:rsidR="00BE433E" w:rsidRPr="00BE433E" w:rsidRDefault="00BE433E" w:rsidP="00EE794B">
      <w:pPr>
        <w:widowControl w:val="0"/>
        <w:numPr>
          <w:ilvl w:val="1"/>
          <w:numId w:val="3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拋棄</w:t>
      </w:r>
    </w:p>
    <w:p w14:paraId="173F869F" w14:textId="77777777" w:rsidR="00BE433E" w:rsidRPr="00BE433E" w:rsidRDefault="00BE433E" w:rsidP="00EE794B">
      <w:pPr>
        <w:widowControl w:val="0"/>
        <w:numPr>
          <w:ilvl w:val="0"/>
          <w:numId w:val="3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相對消滅</w:t>
      </w:r>
    </w:p>
    <w:p w14:paraId="7B1C33CF" w14:textId="77777777" w:rsidR="00BE433E" w:rsidRPr="00BE433E" w:rsidRDefault="00BE433E" w:rsidP="00EE794B">
      <w:pPr>
        <w:widowControl w:val="0"/>
        <w:numPr>
          <w:ilvl w:val="0"/>
          <w:numId w:val="3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遺失物的制度</w:t>
      </w:r>
    </w:p>
    <w:p w14:paraId="03FC994B" w14:textId="77777777" w:rsidR="00BE433E" w:rsidRPr="00BE433E" w:rsidRDefault="00BE433E" w:rsidP="00EE794B">
      <w:pPr>
        <w:widowControl w:val="0"/>
        <w:numPr>
          <w:ilvl w:val="0"/>
          <w:numId w:val="3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概念</w:t>
      </w:r>
    </w:p>
    <w:p w14:paraId="0C9186ED" w14:textId="77777777" w:rsidR="00BE433E" w:rsidRPr="00BE433E" w:rsidRDefault="00BE433E" w:rsidP="00EE794B">
      <w:pPr>
        <w:widowControl w:val="0"/>
        <w:numPr>
          <w:ilvl w:val="0"/>
          <w:numId w:val="3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前提</w:t>
      </w:r>
    </w:p>
    <w:p w14:paraId="45F1D9CF" w14:textId="77777777" w:rsidR="00BE433E" w:rsidRPr="00BE433E" w:rsidRDefault="00BE433E" w:rsidP="00EE794B">
      <w:pPr>
        <w:widowControl w:val="0"/>
        <w:numPr>
          <w:ilvl w:val="0"/>
          <w:numId w:val="3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程序</w:t>
      </w:r>
    </w:p>
    <w:p w14:paraId="6A3DBE60" w14:textId="77777777" w:rsidR="00BE433E" w:rsidRPr="00BE433E" w:rsidRDefault="00BE433E" w:rsidP="00EE794B">
      <w:pPr>
        <w:widowControl w:val="0"/>
        <w:numPr>
          <w:ilvl w:val="0"/>
          <w:numId w:val="34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容易損毀或保存費用昂貴之物</w:t>
      </w:r>
    </w:p>
    <w:p w14:paraId="5DBD6375" w14:textId="77777777" w:rsidR="00BE433E" w:rsidRPr="00BE433E" w:rsidRDefault="00BE433E" w:rsidP="00EE794B">
      <w:pPr>
        <w:widowControl w:val="0"/>
        <w:numPr>
          <w:ilvl w:val="0"/>
          <w:numId w:val="3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制裁</w:t>
      </w:r>
    </w:p>
    <w:p w14:paraId="459D5FA3" w14:textId="77777777" w:rsidR="00BE433E" w:rsidRPr="00BE433E" w:rsidRDefault="00BE433E" w:rsidP="00EE794B">
      <w:pPr>
        <w:widowControl w:val="0"/>
        <w:numPr>
          <w:ilvl w:val="0"/>
          <w:numId w:val="3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賠償</w:t>
      </w:r>
    </w:p>
    <w:p w14:paraId="416ACBC7" w14:textId="77777777" w:rsidR="00BE433E" w:rsidRPr="00BE433E" w:rsidRDefault="00BE433E" w:rsidP="00EE794B">
      <w:pPr>
        <w:widowControl w:val="0"/>
        <w:numPr>
          <w:ilvl w:val="0"/>
          <w:numId w:val="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所有權的限制</w:t>
      </w:r>
    </w:p>
    <w:p w14:paraId="391869C9" w14:textId="77777777" w:rsidR="00BE433E" w:rsidRPr="00BE433E" w:rsidRDefault="00BE433E" w:rsidP="00EE794B">
      <w:pPr>
        <w:widowControl w:val="0"/>
        <w:numPr>
          <w:ilvl w:val="0"/>
          <w:numId w:val="3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概述</w:t>
      </w:r>
    </w:p>
    <w:p w14:paraId="789F0B59" w14:textId="77777777" w:rsidR="00BE433E" w:rsidRPr="00BE433E" w:rsidRDefault="00BE433E" w:rsidP="00EE794B">
      <w:pPr>
        <w:widowControl w:val="0"/>
        <w:numPr>
          <w:ilvl w:val="0"/>
          <w:numId w:val="3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內在限制與外來限制的區別</w:t>
      </w:r>
    </w:p>
    <w:p w14:paraId="0883528A" w14:textId="77777777" w:rsidR="00BE433E" w:rsidRPr="00BE433E" w:rsidRDefault="00BE433E" w:rsidP="00EE794B">
      <w:pPr>
        <w:widowControl w:val="0"/>
        <w:numPr>
          <w:ilvl w:val="0"/>
          <w:numId w:val="3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所有權的限制與地役權的區別</w:t>
      </w:r>
    </w:p>
    <w:p w14:paraId="31023FB1" w14:textId="77777777" w:rsidR="00BE433E" w:rsidRPr="00BE433E" w:rsidRDefault="00BE433E" w:rsidP="00EE794B">
      <w:pPr>
        <w:widowControl w:val="0"/>
        <w:numPr>
          <w:ilvl w:val="0"/>
          <w:numId w:val="36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行政上的限制與行政地役權</w:t>
      </w:r>
    </w:p>
    <w:p w14:paraId="3E522EAF" w14:textId="77777777" w:rsidR="00BE433E" w:rsidRPr="00BE433E" w:rsidRDefault="00BE433E" w:rsidP="00EE794B">
      <w:pPr>
        <w:widowControl w:val="0"/>
        <w:numPr>
          <w:ilvl w:val="0"/>
          <w:numId w:val="3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因公共利益而限制</w:t>
      </w:r>
    </w:p>
    <w:p w14:paraId="71D5D10E" w14:textId="77777777" w:rsidR="00BE433E" w:rsidRPr="00BE433E" w:rsidRDefault="00BE433E" w:rsidP="00EE794B">
      <w:pPr>
        <w:widowControl w:val="0"/>
        <w:numPr>
          <w:ilvl w:val="0"/>
          <w:numId w:val="37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法律上的自由處分權的限制</w:t>
      </w:r>
    </w:p>
    <w:p w14:paraId="32C1EBFD" w14:textId="77777777" w:rsidR="00BE433E" w:rsidRPr="00BE433E" w:rsidRDefault="00BE433E" w:rsidP="00EE794B">
      <w:pPr>
        <w:widowControl w:val="0"/>
        <w:numPr>
          <w:ilvl w:val="0"/>
          <w:numId w:val="37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禁止設定法律規定以外的物權</w:t>
      </w:r>
    </w:p>
    <w:p w14:paraId="548723F2" w14:textId="77777777" w:rsidR="00BE433E" w:rsidRPr="00BE433E" w:rsidRDefault="00BE433E" w:rsidP="00EE794B">
      <w:pPr>
        <w:widowControl w:val="0"/>
        <w:numPr>
          <w:ilvl w:val="0"/>
          <w:numId w:val="3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禁止設定分層所有權</w:t>
      </w:r>
    </w:p>
    <w:p w14:paraId="5F7AEF5A" w14:textId="77777777" w:rsidR="00BE433E" w:rsidRPr="00BE433E" w:rsidRDefault="00BE433E" w:rsidP="00EE794B">
      <w:pPr>
        <w:widowControl w:val="0"/>
        <w:numPr>
          <w:ilvl w:val="0"/>
          <w:numId w:val="35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 xml:space="preserve">因個人利益而限制 </w:t>
      </w:r>
      <w:r w:rsidRPr="00BE433E">
        <w:rPr>
          <w:rFonts w:ascii="PMingLiU" w:eastAsia="PMingLiU" w:hAnsi="PMingLiU"/>
          <w:sz w:val="24"/>
          <w:szCs w:val="24"/>
          <w:lang w:val="pt-PT" w:eastAsia="zh-TW"/>
        </w:rPr>
        <w:t>–</w:t>
      </w: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 xml:space="preserve"> 相鄰關係的限制</w:t>
      </w:r>
    </w:p>
    <w:p w14:paraId="0A3D33E1" w14:textId="77777777" w:rsidR="00BE433E" w:rsidRPr="00BE433E" w:rsidRDefault="00BE433E" w:rsidP="00EE794B">
      <w:pPr>
        <w:widowControl w:val="0"/>
        <w:numPr>
          <w:ilvl w:val="0"/>
          <w:numId w:val="3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相鄰關係的概念</w:t>
      </w:r>
    </w:p>
    <w:p w14:paraId="68FBEC98" w14:textId="77777777" w:rsidR="00BE433E" w:rsidRPr="00BE433E" w:rsidRDefault="00BE433E" w:rsidP="00EE794B">
      <w:pPr>
        <w:widowControl w:val="0"/>
        <w:numPr>
          <w:ilvl w:val="0"/>
          <w:numId w:val="38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解釋相鄰關係之法律性質的學說</w:t>
      </w:r>
    </w:p>
    <w:p w14:paraId="23B0635B" w14:textId="77777777" w:rsidR="00BE433E" w:rsidRPr="00BE433E" w:rsidRDefault="00BE433E" w:rsidP="00EE794B">
      <w:pPr>
        <w:widowControl w:val="0"/>
        <w:numPr>
          <w:ilvl w:val="1"/>
          <w:numId w:val="3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準合同</w:t>
      </w:r>
    </w:p>
    <w:p w14:paraId="40E04F42" w14:textId="77777777" w:rsidR="00BE433E" w:rsidRPr="00BE433E" w:rsidRDefault="00BE433E" w:rsidP="00EE794B">
      <w:pPr>
        <w:widowControl w:val="0"/>
        <w:numPr>
          <w:ilvl w:val="1"/>
          <w:numId w:val="3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lastRenderedPageBreak/>
        <w:t>過錯與危險</w:t>
      </w:r>
    </w:p>
    <w:p w14:paraId="784D6F77" w14:textId="77777777" w:rsidR="00BE433E" w:rsidRPr="00BE433E" w:rsidRDefault="00BE433E" w:rsidP="00EE794B">
      <w:pPr>
        <w:widowControl w:val="0"/>
        <w:numPr>
          <w:ilvl w:val="1"/>
          <w:numId w:val="3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權利濫用</w:t>
      </w:r>
    </w:p>
    <w:p w14:paraId="4DBA15ED" w14:textId="77777777" w:rsidR="00BE433E" w:rsidRPr="00BE433E" w:rsidRDefault="00BE433E" w:rsidP="00EE794B">
      <w:pPr>
        <w:widowControl w:val="0"/>
        <w:numPr>
          <w:ilvl w:val="1"/>
          <w:numId w:val="3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地役權</w:t>
      </w:r>
    </w:p>
    <w:p w14:paraId="76E7FBF0" w14:textId="77777777" w:rsidR="00BE433E" w:rsidRPr="00BE433E" w:rsidRDefault="00BE433E" w:rsidP="00EE794B">
      <w:pPr>
        <w:widowControl w:val="0"/>
        <w:numPr>
          <w:ilvl w:val="1"/>
          <w:numId w:val="3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權利的衝突</w:t>
      </w:r>
    </w:p>
    <w:p w14:paraId="3CB91408" w14:textId="77777777" w:rsidR="00BE433E" w:rsidRPr="00BE433E" w:rsidRDefault="00BE433E" w:rsidP="00EE794B">
      <w:pPr>
        <w:widowControl w:val="0"/>
        <w:numPr>
          <w:ilvl w:val="1"/>
          <w:numId w:val="3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征用</w:t>
      </w:r>
    </w:p>
    <w:p w14:paraId="23425BD6" w14:textId="77777777" w:rsidR="00BE433E" w:rsidRPr="00BE433E" w:rsidRDefault="00BE433E" w:rsidP="00EE794B">
      <w:pPr>
        <w:widowControl w:val="0"/>
        <w:numPr>
          <w:ilvl w:val="1"/>
          <w:numId w:val="3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結論</w:t>
      </w:r>
    </w:p>
    <w:p w14:paraId="43C9EDEB" w14:textId="77777777" w:rsidR="00BE433E" w:rsidRPr="00BE433E" w:rsidRDefault="00BE433E" w:rsidP="00EE794B">
      <w:pPr>
        <w:widowControl w:val="0"/>
        <w:numPr>
          <w:ilvl w:val="0"/>
          <w:numId w:val="3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相鄰關係的共同特征</w:t>
      </w:r>
    </w:p>
    <w:p w14:paraId="34B92DA8" w14:textId="77777777" w:rsidR="00BE433E" w:rsidRPr="00BE433E" w:rsidRDefault="00BE433E" w:rsidP="00EE794B">
      <w:pPr>
        <w:widowControl w:val="0"/>
        <w:numPr>
          <w:ilvl w:val="1"/>
          <w:numId w:val="3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相互性</w:t>
      </w:r>
    </w:p>
    <w:p w14:paraId="3F196557" w14:textId="77777777" w:rsidR="00BE433E" w:rsidRPr="00BE433E" w:rsidRDefault="00BE433E" w:rsidP="00EE794B">
      <w:pPr>
        <w:widowControl w:val="0"/>
        <w:numPr>
          <w:ilvl w:val="1"/>
          <w:numId w:val="3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無賠償</w:t>
      </w:r>
    </w:p>
    <w:p w14:paraId="4C51963E" w14:textId="77777777" w:rsidR="00BE433E" w:rsidRPr="00BE433E" w:rsidRDefault="00BE433E" w:rsidP="00EE794B">
      <w:pPr>
        <w:widowControl w:val="0"/>
        <w:numPr>
          <w:ilvl w:val="1"/>
          <w:numId w:val="3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獨立性</w:t>
      </w:r>
    </w:p>
    <w:p w14:paraId="70FDA7FB" w14:textId="77777777" w:rsidR="00BE433E" w:rsidRPr="00BE433E" w:rsidRDefault="00BE433E" w:rsidP="00EE794B">
      <w:pPr>
        <w:widowControl w:val="0"/>
        <w:numPr>
          <w:ilvl w:val="1"/>
          <w:numId w:val="3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不罹於時效</w:t>
      </w:r>
    </w:p>
    <w:p w14:paraId="4E2231C2" w14:textId="77777777" w:rsidR="00BE433E" w:rsidRPr="00BE433E" w:rsidRDefault="00BE433E" w:rsidP="00EE794B">
      <w:pPr>
        <w:widowControl w:val="0"/>
        <w:numPr>
          <w:ilvl w:val="1"/>
          <w:numId w:val="3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可處分性</w:t>
      </w:r>
    </w:p>
    <w:p w14:paraId="10DBB6C5" w14:textId="77777777" w:rsidR="00BE433E" w:rsidRPr="00BE433E" w:rsidRDefault="00BE433E" w:rsidP="00EE794B">
      <w:pPr>
        <w:widowControl w:val="0"/>
        <w:numPr>
          <w:ilvl w:val="0"/>
          <w:numId w:val="3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各種相鄰關係</w:t>
      </w:r>
    </w:p>
    <w:p w14:paraId="57FF6E7E" w14:textId="77777777" w:rsidR="00BE433E" w:rsidRPr="00BE433E" w:rsidRDefault="00BE433E" w:rsidP="00EE794B">
      <w:pPr>
        <w:widowControl w:val="0"/>
        <w:numPr>
          <w:ilvl w:val="0"/>
          <w:numId w:val="3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非實質的排放</w:t>
      </w:r>
    </w:p>
    <w:p w14:paraId="7D3ECA2F" w14:textId="77777777" w:rsidR="00BE433E" w:rsidRPr="00BE433E" w:rsidRDefault="00BE433E" w:rsidP="00EE794B">
      <w:pPr>
        <w:widowControl w:val="0"/>
        <w:numPr>
          <w:ilvl w:val="0"/>
          <w:numId w:val="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共有</w:t>
      </w:r>
    </w:p>
    <w:p w14:paraId="6CDF7B49" w14:textId="77777777" w:rsidR="00BE433E" w:rsidRPr="00BE433E" w:rsidRDefault="00BE433E" w:rsidP="00EE794B">
      <w:pPr>
        <w:widowControl w:val="0"/>
        <w:numPr>
          <w:ilvl w:val="0"/>
          <w:numId w:val="3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概述</w:t>
      </w:r>
    </w:p>
    <w:p w14:paraId="5489966E" w14:textId="77777777" w:rsidR="00BE433E" w:rsidRPr="00BE433E" w:rsidRDefault="00BE433E" w:rsidP="00EE794B">
      <w:pPr>
        <w:widowControl w:val="0"/>
        <w:numPr>
          <w:ilvl w:val="0"/>
          <w:numId w:val="4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性質</w:t>
      </w:r>
    </w:p>
    <w:p w14:paraId="3D5CDDFE" w14:textId="77777777" w:rsidR="00BE433E" w:rsidRPr="00BE433E" w:rsidRDefault="00BE433E" w:rsidP="00EE794B">
      <w:pPr>
        <w:widowControl w:val="0"/>
        <w:numPr>
          <w:ilvl w:val="0"/>
          <w:numId w:val="4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單一權利抑或複數權利</w:t>
      </w:r>
    </w:p>
    <w:p w14:paraId="2EBD1F8F" w14:textId="77777777" w:rsidR="00BE433E" w:rsidRPr="00BE433E" w:rsidRDefault="00BE433E" w:rsidP="00EE794B">
      <w:pPr>
        <w:widowControl w:val="0"/>
        <w:numPr>
          <w:ilvl w:val="0"/>
          <w:numId w:val="3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歷史上的共有制度</w:t>
      </w:r>
    </w:p>
    <w:p w14:paraId="287072F6" w14:textId="77777777" w:rsidR="00BE433E" w:rsidRPr="00BE433E" w:rsidRDefault="00BE433E" w:rsidP="00EE794B">
      <w:pPr>
        <w:widowControl w:val="0"/>
        <w:numPr>
          <w:ilvl w:val="0"/>
          <w:numId w:val="4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羅馬的共有制度</w:t>
      </w:r>
    </w:p>
    <w:p w14:paraId="7CF7222D" w14:textId="77777777" w:rsidR="00BE433E" w:rsidRPr="00BE433E" w:rsidRDefault="00BE433E" w:rsidP="00EE794B">
      <w:pPr>
        <w:widowControl w:val="0"/>
        <w:numPr>
          <w:ilvl w:val="0"/>
          <w:numId w:val="4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日耳曼共有制度</w:t>
      </w:r>
    </w:p>
    <w:p w14:paraId="2FE71E3F" w14:textId="77777777" w:rsidR="00BE433E" w:rsidRPr="00BE433E" w:rsidRDefault="00BE433E" w:rsidP="00EE794B">
      <w:pPr>
        <w:widowControl w:val="0"/>
        <w:numPr>
          <w:ilvl w:val="0"/>
          <w:numId w:val="3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法律定義</w:t>
      </w:r>
    </w:p>
    <w:p w14:paraId="50802124" w14:textId="77777777" w:rsidR="00BE433E" w:rsidRPr="00BE433E" w:rsidRDefault="00BE433E" w:rsidP="00EE794B">
      <w:pPr>
        <w:widowControl w:val="0"/>
        <w:numPr>
          <w:ilvl w:val="0"/>
          <w:numId w:val="39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共有制度與其他法律現象的比較</w:t>
      </w:r>
    </w:p>
    <w:p w14:paraId="5E843C24" w14:textId="77777777" w:rsidR="00BE433E" w:rsidRPr="00BE433E" w:rsidRDefault="00BE433E" w:rsidP="00EE794B">
      <w:pPr>
        <w:widowControl w:val="0"/>
        <w:numPr>
          <w:ilvl w:val="0"/>
          <w:numId w:val="4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合伙</w:t>
      </w:r>
    </w:p>
    <w:p w14:paraId="120417A8" w14:textId="77777777" w:rsidR="00BE433E" w:rsidRPr="00BE433E" w:rsidRDefault="00BE433E" w:rsidP="00EE794B">
      <w:pPr>
        <w:widowControl w:val="0"/>
        <w:numPr>
          <w:ilvl w:val="0"/>
          <w:numId w:val="4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遺產的共有</w:t>
      </w:r>
    </w:p>
    <w:p w14:paraId="420C550F" w14:textId="77777777" w:rsidR="00BE433E" w:rsidRPr="00BE433E" w:rsidRDefault="00BE433E" w:rsidP="00EE794B">
      <w:pPr>
        <w:widowControl w:val="0"/>
        <w:numPr>
          <w:ilvl w:val="0"/>
          <w:numId w:val="4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分層所有權</w:t>
      </w:r>
    </w:p>
    <w:p w14:paraId="6E27EFCC" w14:textId="77777777" w:rsidR="00BE433E" w:rsidRPr="00BE433E" w:rsidRDefault="00BE433E" w:rsidP="00EE794B">
      <w:pPr>
        <w:widowControl w:val="0"/>
        <w:numPr>
          <w:ilvl w:val="0"/>
          <w:numId w:val="4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用益權與地役權</w:t>
      </w:r>
    </w:p>
    <w:p w14:paraId="0D274CAA" w14:textId="77777777" w:rsidR="00BE433E" w:rsidRPr="00BE433E" w:rsidRDefault="00BE433E" w:rsidP="00EE794B">
      <w:pPr>
        <w:widowControl w:val="0"/>
        <w:numPr>
          <w:ilvl w:val="0"/>
          <w:numId w:val="4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夫妻間的財產共同擁有</w:t>
      </w:r>
    </w:p>
    <w:p w14:paraId="37B4CA6F" w14:textId="77777777" w:rsidR="00BE433E" w:rsidRPr="00BE433E" w:rsidRDefault="00BE433E" w:rsidP="00EE794B">
      <w:pPr>
        <w:widowControl w:val="0"/>
        <w:numPr>
          <w:ilvl w:val="0"/>
          <w:numId w:val="3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共有的設定</w:t>
      </w:r>
    </w:p>
    <w:p w14:paraId="2DC6D267" w14:textId="77777777" w:rsidR="00BE433E" w:rsidRPr="00BE433E" w:rsidRDefault="00BE433E" w:rsidP="00EE794B">
      <w:pPr>
        <w:widowControl w:val="0"/>
        <w:numPr>
          <w:ilvl w:val="0"/>
          <w:numId w:val="4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合同</w:t>
      </w:r>
    </w:p>
    <w:p w14:paraId="3F82773C" w14:textId="77777777" w:rsidR="00BE433E" w:rsidRPr="00BE433E" w:rsidRDefault="00BE433E" w:rsidP="00EE794B">
      <w:pPr>
        <w:widowControl w:val="0"/>
        <w:numPr>
          <w:ilvl w:val="0"/>
          <w:numId w:val="4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遺囑</w:t>
      </w:r>
    </w:p>
    <w:p w14:paraId="0B250D05" w14:textId="77777777" w:rsidR="00BE433E" w:rsidRPr="00BE433E" w:rsidRDefault="00BE433E" w:rsidP="00EE794B">
      <w:pPr>
        <w:widowControl w:val="0"/>
        <w:numPr>
          <w:ilvl w:val="0"/>
          <w:numId w:val="4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法律</w:t>
      </w:r>
    </w:p>
    <w:p w14:paraId="27713297" w14:textId="77777777" w:rsidR="00BE433E" w:rsidRPr="00BE433E" w:rsidRDefault="00BE433E" w:rsidP="00EE794B">
      <w:pPr>
        <w:widowControl w:val="0"/>
        <w:numPr>
          <w:ilvl w:val="0"/>
          <w:numId w:val="4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取得時效</w:t>
      </w:r>
    </w:p>
    <w:p w14:paraId="3CAE800E" w14:textId="77777777" w:rsidR="00BE433E" w:rsidRPr="00BE433E" w:rsidRDefault="00BE433E" w:rsidP="00EE794B">
      <w:pPr>
        <w:widowControl w:val="0"/>
        <w:numPr>
          <w:ilvl w:val="0"/>
          <w:numId w:val="4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遺產共有的轉換</w:t>
      </w:r>
    </w:p>
    <w:p w14:paraId="0D737194" w14:textId="77777777" w:rsidR="00BE433E" w:rsidRPr="00BE433E" w:rsidRDefault="00BE433E" w:rsidP="00EE794B">
      <w:pPr>
        <w:widowControl w:val="0"/>
        <w:numPr>
          <w:ilvl w:val="0"/>
          <w:numId w:val="3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取得方式</w:t>
      </w:r>
    </w:p>
    <w:p w14:paraId="20D90219" w14:textId="77777777" w:rsidR="00BE433E" w:rsidRPr="00BE433E" w:rsidRDefault="00BE433E" w:rsidP="00EE794B">
      <w:pPr>
        <w:widowControl w:val="0"/>
        <w:numPr>
          <w:ilvl w:val="0"/>
          <w:numId w:val="3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共有的種類</w:t>
      </w:r>
    </w:p>
    <w:p w14:paraId="40324FED" w14:textId="77777777" w:rsidR="00BE433E" w:rsidRPr="00BE433E" w:rsidRDefault="00BE433E" w:rsidP="00EE794B">
      <w:pPr>
        <w:widowControl w:val="0"/>
        <w:numPr>
          <w:ilvl w:val="0"/>
          <w:numId w:val="3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共有人的權能</w:t>
      </w:r>
    </w:p>
    <w:p w14:paraId="6530FE94" w14:textId="77777777" w:rsidR="00BE433E" w:rsidRPr="00BE433E" w:rsidRDefault="00BE433E" w:rsidP="00EE794B">
      <w:pPr>
        <w:widowControl w:val="0"/>
        <w:numPr>
          <w:ilvl w:val="0"/>
          <w:numId w:val="3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共有人的義務</w:t>
      </w:r>
    </w:p>
    <w:p w14:paraId="23A3588C" w14:textId="77777777" w:rsidR="00BE433E" w:rsidRPr="00BE433E" w:rsidRDefault="00BE433E" w:rsidP="00EE794B">
      <w:pPr>
        <w:widowControl w:val="0"/>
        <w:numPr>
          <w:ilvl w:val="0"/>
          <w:numId w:val="3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共有物的管理</w:t>
      </w:r>
    </w:p>
    <w:p w14:paraId="4C88B219" w14:textId="77777777" w:rsidR="00BE433E" w:rsidRPr="00BE433E" w:rsidRDefault="007B784E" w:rsidP="00EE794B">
      <w:pPr>
        <w:widowControl w:val="0"/>
        <w:numPr>
          <w:ilvl w:val="0"/>
          <w:numId w:val="3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>
        <w:rPr>
          <w:rFonts w:ascii="PMingLiU" w:eastAsia="PMingLiU" w:hAnsi="PMingLiU" w:hint="eastAsia"/>
          <w:sz w:val="24"/>
          <w:szCs w:val="24"/>
          <w:lang w:val="pt-PT"/>
        </w:rPr>
        <w:t>共有的消</w:t>
      </w:r>
      <w:r>
        <w:rPr>
          <w:rFonts w:ascii="PMingLiU" w:eastAsia="PMingLiU" w:hAnsi="PMingLiU" w:hint="eastAsia"/>
          <w:sz w:val="24"/>
          <w:szCs w:val="24"/>
          <w:lang w:val="pt-PT" w:eastAsia="zh-TW"/>
        </w:rPr>
        <w:t>滅</w:t>
      </w:r>
    </w:p>
    <w:p w14:paraId="33254E9C" w14:textId="77777777" w:rsidR="00BE433E" w:rsidRPr="00BE433E" w:rsidRDefault="00BE433E" w:rsidP="00EE794B">
      <w:pPr>
        <w:widowControl w:val="0"/>
        <w:numPr>
          <w:ilvl w:val="0"/>
          <w:numId w:val="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共同共有及其他共有形式</w:t>
      </w:r>
    </w:p>
    <w:p w14:paraId="3945953B" w14:textId="77777777" w:rsidR="00BE433E" w:rsidRPr="00BE433E" w:rsidRDefault="00BE433E" w:rsidP="00EE794B">
      <w:pPr>
        <w:widowControl w:val="0"/>
        <w:numPr>
          <w:ilvl w:val="0"/>
          <w:numId w:val="4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lastRenderedPageBreak/>
        <w:t>共同共有</w:t>
      </w:r>
    </w:p>
    <w:p w14:paraId="3D7ADB1D" w14:textId="77777777" w:rsidR="00BE433E" w:rsidRPr="00BE433E" w:rsidRDefault="00BE433E" w:rsidP="00EE794B">
      <w:pPr>
        <w:widowControl w:val="0"/>
        <w:numPr>
          <w:ilvl w:val="0"/>
          <w:numId w:val="4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其他共有形式</w:t>
      </w:r>
    </w:p>
    <w:p w14:paraId="2D34C9D8" w14:textId="77777777" w:rsidR="00BE433E" w:rsidRPr="007B784E" w:rsidRDefault="00BE433E" w:rsidP="007B784E">
      <w:pPr>
        <w:widowControl w:val="0"/>
        <w:numPr>
          <w:ilvl w:val="0"/>
          <w:numId w:val="4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/>
          <w:sz w:val="24"/>
          <w:szCs w:val="24"/>
          <w:lang w:val="pt-PT"/>
        </w:rPr>
        <w:t>Time Sharing</w:t>
      </w:r>
    </w:p>
    <w:p w14:paraId="5D3022EE" w14:textId="77777777" w:rsidR="00BE433E" w:rsidRPr="00BE433E" w:rsidRDefault="00BE433E" w:rsidP="00EE794B">
      <w:pPr>
        <w:widowControl w:val="0"/>
        <w:numPr>
          <w:ilvl w:val="0"/>
          <w:numId w:val="4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私有的墳場</w:t>
      </w:r>
    </w:p>
    <w:p w14:paraId="1AB8FEE5" w14:textId="77777777" w:rsidR="00BE433E" w:rsidRPr="00BE433E" w:rsidRDefault="00BE433E" w:rsidP="00EE794B">
      <w:pPr>
        <w:widowControl w:val="0"/>
        <w:numPr>
          <w:ilvl w:val="0"/>
          <w:numId w:val="4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商場或購物中心</w:t>
      </w:r>
    </w:p>
    <w:p w14:paraId="46176963" w14:textId="77777777" w:rsidR="00BE433E" w:rsidRPr="00BE433E" w:rsidRDefault="00BE433E" w:rsidP="00EE794B">
      <w:pPr>
        <w:widowControl w:val="0"/>
        <w:numPr>
          <w:ilvl w:val="0"/>
          <w:numId w:val="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分層所有權</w:t>
      </w:r>
    </w:p>
    <w:p w14:paraId="0B32DEC6" w14:textId="77777777" w:rsidR="00BE433E" w:rsidRPr="00BE433E" w:rsidRDefault="00BE433E" w:rsidP="00EE794B">
      <w:pPr>
        <w:widowControl w:val="0"/>
        <w:numPr>
          <w:ilvl w:val="0"/>
          <w:numId w:val="4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概述</w:t>
      </w:r>
    </w:p>
    <w:p w14:paraId="3999034F" w14:textId="77777777" w:rsidR="00BE433E" w:rsidRPr="00BE433E" w:rsidRDefault="00BE433E" w:rsidP="00EE794B">
      <w:pPr>
        <w:widowControl w:val="0"/>
        <w:numPr>
          <w:ilvl w:val="0"/>
          <w:numId w:val="4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法律性質</w:t>
      </w:r>
    </w:p>
    <w:p w14:paraId="3E20BC13" w14:textId="77777777" w:rsidR="00BE433E" w:rsidRPr="00BE433E" w:rsidRDefault="00BE433E" w:rsidP="00EE794B">
      <w:pPr>
        <w:widowControl w:val="0"/>
        <w:numPr>
          <w:ilvl w:val="0"/>
          <w:numId w:val="4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法律淵源</w:t>
      </w:r>
    </w:p>
    <w:p w14:paraId="08DBFE98" w14:textId="77777777" w:rsidR="00BE433E" w:rsidRPr="00BE433E" w:rsidRDefault="00BE433E" w:rsidP="00EE794B">
      <w:pPr>
        <w:widowControl w:val="0"/>
        <w:numPr>
          <w:ilvl w:val="0"/>
          <w:numId w:val="4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客體</w:t>
      </w:r>
    </w:p>
    <w:p w14:paraId="7AC2D0F3" w14:textId="77777777" w:rsidR="00BE433E" w:rsidRPr="00BE433E" w:rsidRDefault="00BE433E" w:rsidP="00EE794B">
      <w:pPr>
        <w:widowControl w:val="0"/>
        <w:numPr>
          <w:ilvl w:val="0"/>
          <w:numId w:val="4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分層所有人團體</w:t>
      </w:r>
    </w:p>
    <w:p w14:paraId="1ED70246" w14:textId="77777777" w:rsidR="00BE433E" w:rsidRPr="00BE433E" w:rsidRDefault="00BE433E" w:rsidP="00EE794B">
      <w:pPr>
        <w:widowControl w:val="0"/>
        <w:numPr>
          <w:ilvl w:val="0"/>
          <w:numId w:val="4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分層所有人團體的機關</w:t>
      </w:r>
    </w:p>
    <w:p w14:paraId="397F04FB" w14:textId="77777777" w:rsidR="00BE433E" w:rsidRPr="00BE433E" w:rsidRDefault="00BE433E" w:rsidP="00EE794B">
      <w:pPr>
        <w:widowControl w:val="0"/>
        <w:numPr>
          <w:ilvl w:val="0"/>
          <w:numId w:val="4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分層所有權的內容</w:t>
      </w:r>
    </w:p>
    <w:p w14:paraId="58EEEAF2" w14:textId="77777777" w:rsidR="00BE433E" w:rsidRPr="00BE433E" w:rsidRDefault="00BE433E" w:rsidP="00EE794B">
      <w:pPr>
        <w:widowControl w:val="0"/>
        <w:numPr>
          <w:ilvl w:val="0"/>
          <w:numId w:val="4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分層所有權的消滅</w:t>
      </w:r>
    </w:p>
    <w:p w14:paraId="60B836FB" w14:textId="77777777" w:rsidR="00BE433E" w:rsidRPr="00BE433E" w:rsidRDefault="00BE433E" w:rsidP="00EE794B">
      <w:pPr>
        <w:widowControl w:val="0"/>
        <w:numPr>
          <w:ilvl w:val="0"/>
          <w:numId w:val="46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綜合管理制度</w:t>
      </w:r>
    </w:p>
    <w:p w14:paraId="162218B2" w14:textId="77777777" w:rsidR="00BE433E" w:rsidRDefault="00BE433E" w:rsidP="00EE794B">
      <w:pPr>
        <w:spacing w:after="0" w:line="240" w:lineRule="auto"/>
        <w:ind w:left="480"/>
        <w:rPr>
          <w:rFonts w:ascii="PMingLiU" w:hAnsi="PMingLiU"/>
          <w:sz w:val="24"/>
          <w:szCs w:val="24"/>
          <w:lang w:val="pt-PT"/>
        </w:rPr>
      </w:pPr>
    </w:p>
    <w:p w14:paraId="351A3284" w14:textId="77777777" w:rsidR="004B0E3E" w:rsidRPr="004B0E3E" w:rsidRDefault="004B0E3E" w:rsidP="00EE794B">
      <w:pPr>
        <w:spacing w:after="0" w:line="240" w:lineRule="auto"/>
        <w:ind w:left="480"/>
        <w:rPr>
          <w:rFonts w:ascii="PMingLiU" w:hAnsi="PMingLiU"/>
          <w:sz w:val="24"/>
          <w:szCs w:val="24"/>
          <w:lang w:val="pt-PT"/>
        </w:rPr>
      </w:pPr>
    </w:p>
    <w:p w14:paraId="4910C13A" w14:textId="77777777" w:rsidR="00BE433E" w:rsidRPr="00BE433E" w:rsidRDefault="00BE433E" w:rsidP="00F23C09">
      <w:pPr>
        <w:spacing w:after="0" w:line="240" w:lineRule="auto"/>
        <w:jc w:val="center"/>
        <w:rPr>
          <w:rFonts w:ascii="PMingLiU" w:eastAsia="PMingLiU" w:hAnsi="PMingLiU"/>
          <w:b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b/>
          <w:sz w:val="24"/>
          <w:szCs w:val="24"/>
          <w:lang w:val="pt-PT"/>
        </w:rPr>
        <w:t>第四部份</w:t>
      </w:r>
    </w:p>
    <w:p w14:paraId="22D1AEA8" w14:textId="77777777" w:rsidR="00BE433E" w:rsidRDefault="00BE433E" w:rsidP="00F23C09">
      <w:pPr>
        <w:spacing w:after="0" w:line="240" w:lineRule="auto"/>
        <w:jc w:val="center"/>
        <w:rPr>
          <w:rFonts w:ascii="PMingLiU" w:hAnsi="PMingLiU"/>
          <w:b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b/>
          <w:sz w:val="24"/>
          <w:szCs w:val="24"/>
          <w:lang w:val="pt-PT"/>
        </w:rPr>
        <w:t>他物權</w:t>
      </w:r>
    </w:p>
    <w:p w14:paraId="61261BAD" w14:textId="77777777" w:rsidR="00F23C09" w:rsidRPr="00F23C09" w:rsidRDefault="00F23C09" w:rsidP="00F23C09">
      <w:pPr>
        <w:spacing w:after="0" w:line="240" w:lineRule="auto"/>
        <w:jc w:val="center"/>
        <w:rPr>
          <w:rFonts w:ascii="PMingLiU" w:hAnsi="PMingLiU"/>
          <w:b/>
          <w:sz w:val="24"/>
          <w:szCs w:val="24"/>
          <w:lang w:val="pt-PT"/>
        </w:rPr>
      </w:pPr>
    </w:p>
    <w:p w14:paraId="0E00A1FA" w14:textId="77777777" w:rsidR="00BE433E" w:rsidRPr="00BE433E" w:rsidRDefault="00BE433E" w:rsidP="00EE794B">
      <w:p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甲. 用益物權</w:t>
      </w:r>
    </w:p>
    <w:p w14:paraId="4952BD66" w14:textId="77777777" w:rsidR="00BE433E" w:rsidRPr="00BE433E" w:rsidRDefault="00BE433E" w:rsidP="00EE794B">
      <w:pPr>
        <w:widowControl w:val="0"/>
        <w:numPr>
          <w:ilvl w:val="0"/>
          <w:numId w:val="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概述</w:t>
      </w:r>
    </w:p>
    <w:p w14:paraId="0638DA22" w14:textId="77777777" w:rsidR="00BE433E" w:rsidRPr="00BE433E" w:rsidRDefault="00BE433E" w:rsidP="00EE794B">
      <w:pPr>
        <w:widowControl w:val="0"/>
        <w:numPr>
          <w:ilvl w:val="0"/>
          <w:numId w:val="1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概念</w:t>
      </w:r>
    </w:p>
    <w:p w14:paraId="4E15094A" w14:textId="77777777" w:rsidR="00BE433E" w:rsidRPr="00BE433E" w:rsidRDefault="00BE433E" w:rsidP="00EE794B">
      <w:pPr>
        <w:widowControl w:val="0"/>
        <w:numPr>
          <w:ilvl w:val="0"/>
          <w:numId w:val="1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法律性質</w:t>
      </w:r>
    </w:p>
    <w:p w14:paraId="18124BE7" w14:textId="77777777" w:rsidR="00BE433E" w:rsidRPr="00BE433E" w:rsidRDefault="00BE433E" w:rsidP="00EE794B">
      <w:pPr>
        <w:widowControl w:val="0"/>
        <w:numPr>
          <w:ilvl w:val="0"/>
          <w:numId w:val="1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獨立性</w:t>
      </w:r>
    </w:p>
    <w:p w14:paraId="10F6A59A" w14:textId="77777777" w:rsidR="00BE433E" w:rsidRPr="00BE433E" w:rsidRDefault="00BE433E" w:rsidP="00EE794B">
      <w:pPr>
        <w:widowControl w:val="0"/>
        <w:numPr>
          <w:ilvl w:val="0"/>
          <w:numId w:val="1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關係</w:t>
      </w:r>
    </w:p>
    <w:p w14:paraId="613BBFC3" w14:textId="77777777" w:rsidR="00BE433E" w:rsidRPr="00BE433E" w:rsidRDefault="00BE433E" w:rsidP="00EE794B">
      <w:pPr>
        <w:widowControl w:val="0"/>
        <w:numPr>
          <w:ilvl w:val="0"/>
          <w:numId w:val="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他物權的分類</w:t>
      </w:r>
    </w:p>
    <w:p w14:paraId="4C388C3B" w14:textId="77777777" w:rsidR="00BE433E" w:rsidRPr="00BE433E" w:rsidRDefault="00BE433E" w:rsidP="00EE794B">
      <w:pPr>
        <w:widowControl w:val="0"/>
        <w:numPr>
          <w:ilvl w:val="0"/>
          <w:numId w:val="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用益權</w:t>
      </w:r>
    </w:p>
    <w:p w14:paraId="30689EF5" w14:textId="77777777" w:rsidR="00BE433E" w:rsidRPr="00BE433E" w:rsidRDefault="00BE433E" w:rsidP="00EE794B">
      <w:pPr>
        <w:widowControl w:val="0"/>
        <w:numPr>
          <w:ilvl w:val="0"/>
          <w:numId w:val="4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概述</w:t>
      </w:r>
    </w:p>
    <w:p w14:paraId="38A6E995" w14:textId="77777777" w:rsidR="00BE433E" w:rsidRPr="00BE433E" w:rsidRDefault="00BE433E" w:rsidP="00EE794B">
      <w:pPr>
        <w:widowControl w:val="0"/>
        <w:numPr>
          <w:ilvl w:val="0"/>
          <w:numId w:val="4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種類</w:t>
      </w:r>
    </w:p>
    <w:p w14:paraId="765BC507" w14:textId="77777777" w:rsidR="00BE433E" w:rsidRPr="00BE433E" w:rsidRDefault="00BE433E" w:rsidP="00EE794B">
      <w:pPr>
        <w:widowControl w:val="0"/>
        <w:numPr>
          <w:ilvl w:val="0"/>
          <w:numId w:val="4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構成元素</w:t>
      </w:r>
    </w:p>
    <w:p w14:paraId="39A29DD2" w14:textId="77777777" w:rsidR="00BE433E" w:rsidRPr="00BE433E" w:rsidRDefault="00BE433E" w:rsidP="00EE794B">
      <w:pPr>
        <w:widowControl w:val="0"/>
        <w:numPr>
          <w:ilvl w:val="0"/>
          <w:numId w:val="4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用益權的設定</w:t>
      </w:r>
    </w:p>
    <w:p w14:paraId="2E8D59EE" w14:textId="77777777" w:rsidR="00BE433E" w:rsidRPr="00BE433E" w:rsidRDefault="00BE433E" w:rsidP="00EE794B">
      <w:pPr>
        <w:widowControl w:val="0"/>
        <w:numPr>
          <w:ilvl w:val="0"/>
          <w:numId w:val="47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用益權人與所有權人之間的權利義務關係</w:t>
      </w:r>
    </w:p>
    <w:p w14:paraId="7FBFD4BA" w14:textId="77777777" w:rsidR="00BE433E" w:rsidRPr="00BE433E" w:rsidRDefault="00BE433E" w:rsidP="00EE794B">
      <w:pPr>
        <w:widowControl w:val="0"/>
        <w:numPr>
          <w:ilvl w:val="0"/>
          <w:numId w:val="48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用益權人對物進行享益之前所負的義務</w:t>
      </w:r>
    </w:p>
    <w:p w14:paraId="7D50D888" w14:textId="77777777" w:rsidR="00BE433E" w:rsidRPr="00BE433E" w:rsidRDefault="00BE433E" w:rsidP="00EE794B">
      <w:pPr>
        <w:widowControl w:val="0"/>
        <w:numPr>
          <w:ilvl w:val="0"/>
          <w:numId w:val="4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用益權人的權利</w:t>
      </w:r>
    </w:p>
    <w:p w14:paraId="218FC814" w14:textId="77777777" w:rsidR="00BE433E" w:rsidRPr="00BE433E" w:rsidRDefault="00BE433E" w:rsidP="00EE794B">
      <w:pPr>
        <w:widowControl w:val="0"/>
        <w:numPr>
          <w:ilvl w:val="1"/>
          <w:numId w:val="3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實質權利</w:t>
      </w:r>
    </w:p>
    <w:p w14:paraId="23FB65AF" w14:textId="77777777" w:rsidR="00BE433E" w:rsidRPr="00BE433E" w:rsidRDefault="00BE433E" w:rsidP="00EE794B">
      <w:pPr>
        <w:widowControl w:val="0"/>
        <w:numPr>
          <w:ilvl w:val="1"/>
          <w:numId w:val="3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法律權利</w:t>
      </w:r>
    </w:p>
    <w:p w14:paraId="7E78A9CF" w14:textId="77777777" w:rsidR="00BE433E" w:rsidRPr="00BE433E" w:rsidRDefault="00BE433E" w:rsidP="00EE794B">
      <w:pPr>
        <w:widowControl w:val="0"/>
        <w:numPr>
          <w:ilvl w:val="0"/>
          <w:numId w:val="4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用益權人的義務</w:t>
      </w:r>
    </w:p>
    <w:p w14:paraId="76177616" w14:textId="77777777" w:rsidR="00BE433E" w:rsidRPr="00BE433E" w:rsidRDefault="00BE433E" w:rsidP="00EE794B">
      <w:pPr>
        <w:widowControl w:val="0"/>
        <w:numPr>
          <w:ilvl w:val="0"/>
          <w:numId w:val="4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所有權人的義務</w:t>
      </w:r>
    </w:p>
    <w:p w14:paraId="7D1A2EFD" w14:textId="77777777" w:rsidR="00BE433E" w:rsidRPr="00BE433E" w:rsidRDefault="00BE433E" w:rsidP="00EE794B">
      <w:pPr>
        <w:widowControl w:val="0"/>
        <w:numPr>
          <w:ilvl w:val="0"/>
          <w:numId w:val="48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所有權人的權利</w:t>
      </w:r>
    </w:p>
    <w:p w14:paraId="708989A2" w14:textId="77777777" w:rsidR="00BE433E" w:rsidRPr="00BE433E" w:rsidRDefault="00BE433E" w:rsidP="00EE794B">
      <w:pPr>
        <w:widowControl w:val="0"/>
        <w:numPr>
          <w:ilvl w:val="0"/>
          <w:numId w:val="4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普遍用益權</w:t>
      </w:r>
    </w:p>
    <w:p w14:paraId="6771F114" w14:textId="77777777" w:rsidR="00BE433E" w:rsidRPr="00BE433E" w:rsidRDefault="00BE433E" w:rsidP="00EE794B">
      <w:pPr>
        <w:widowControl w:val="0"/>
        <w:numPr>
          <w:ilvl w:val="0"/>
          <w:numId w:val="4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lastRenderedPageBreak/>
        <w:t>特別用益權</w:t>
      </w:r>
    </w:p>
    <w:p w14:paraId="193A7565" w14:textId="77777777" w:rsidR="00BE433E" w:rsidRPr="00BE433E" w:rsidRDefault="00BE433E" w:rsidP="00EE794B">
      <w:pPr>
        <w:widowControl w:val="0"/>
        <w:numPr>
          <w:ilvl w:val="0"/>
          <w:numId w:val="47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用益權的消滅</w:t>
      </w:r>
      <w:r w:rsidRPr="00BE433E">
        <w:rPr>
          <w:rFonts w:ascii="PMingLiU" w:eastAsia="PMingLiU" w:hAnsi="PMingLiU" w:hint="eastAsia"/>
          <w:sz w:val="24"/>
          <w:szCs w:val="24"/>
          <w:lang w:val="pt-PT"/>
        </w:rPr>
        <w:tab/>
      </w:r>
    </w:p>
    <w:p w14:paraId="72B65118" w14:textId="77777777" w:rsidR="00BE433E" w:rsidRPr="00BE433E" w:rsidRDefault="00BE433E" w:rsidP="00EE794B">
      <w:pPr>
        <w:widowControl w:val="0"/>
        <w:numPr>
          <w:ilvl w:val="0"/>
          <w:numId w:val="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使用權及居住權</w:t>
      </w:r>
    </w:p>
    <w:p w14:paraId="575208C4" w14:textId="77777777" w:rsidR="00BE433E" w:rsidRPr="00BE433E" w:rsidRDefault="00BE433E" w:rsidP="00EE794B">
      <w:pPr>
        <w:widowControl w:val="0"/>
        <w:numPr>
          <w:ilvl w:val="0"/>
          <w:numId w:val="4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概述</w:t>
      </w:r>
    </w:p>
    <w:p w14:paraId="01273B92" w14:textId="77777777" w:rsidR="00BE433E" w:rsidRPr="00BE433E" w:rsidRDefault="00BE433E" w:rsidP="00EE794B">
      <w:pPr>
        <w:widowControl w:val="0"/>
        <w:numPr>
          <w:ilvl w:val="0"/>
          <w:numId w:val="4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使用權的設定</w:t>
      </w:r>
    </w:p>
    <w:p w14:paraId="592506E3" w14:textId="77777777" w:rsidR="00BE433E" w:rsidRPr="00BE433E" w:rsidRDefault="00BE433E" w:rsidP="00EE794B">
      <w:pPr>
        <w:widowControl w:val="0"/>
        <w:numPr>
          <w:ilvl w:val="0"/>
          <w:numId w:val="49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使用權人及居住權人的權利</w:t>
      </w:r>
    </w:p>
    <w:p w14:paraId="7C860ACE" w14:textId="77777777" w:rsidR="00BE433E" w:rsidRPr="00BE433E" w:rsidRDefault="00BE433E" w:rsidP="00EE794B">
      <w:pPr>
        <w:widowControl w:val="0"/>
        <w:numPr>
          <w:ilvl w:val="0"/>
          <w:numId w:val="49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使用權人及居住權人的義務</w:t>
      </w:r>
    </w:p>
    <w:p w14:paraId="3D596C0F" w14:textId="77777777" w:rsidR="00BE433E" w:rsidRPr="00BE433E" w:rsidRDefault="00BE433E" w:rsidP="00EE794B">
      <w:pPr>
        <w:widowControl w:val="0"/>
        <w:numPr>
          <w:ilvl w:val="0"/>
          <w:numId w:val="4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法定居住權</w:t>
      </w:r>
    </w:p>
    <w:p w14:paraId="2A935298" w14:textId="77777777" w:rsidR="00BE433E" w:rsidRPr="00BE433E" w:rsidRDefault="00BE433E" w:rsidP="00EE794B">
      <w:pPr>
        <w:widowControl w:val="0"/>
        <w:numPr>
          <w:ilvl w:val="0"/>
          <w:numId w:val="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永佃權</w:t>
      </w:r>
    </w:p>
    <w:p w14:paraId="70D44E35" w14:textId="77777777" w:rsidR="00BE433E" w:rsidRPr="00BE433E" w:rsidRDefault="00BE433E" w:rsidP="00EE794B">
      <w:pPr>
        <w:widowControl w:val="0"/>
        <w:numPr>
          <w:ilvl w:val="0"/>
          <w:numId w:val="9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地役權</w:t>
      </w:r>
    </w:p>
    <w:p w14:paraId="1BC941EA" w14:textId="77777777" w:rsidR="00BE433E" w:rsidRPr="00BE433E" w:rsidRDefault="00BE433E" w:rsidP="00EE794B">
      <w:pPr>
        <w:widowControl w:val="0"/>
        <w:numPr>
          <w:ilvl w:val="0"/>
          <w:numId w:val="5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概述</w:t>
      </w:r>
    </w:p>
    <w:p w14:paraId="12F26ED3" w14:textId="77777777" w:rsidR="00BE433E" w:rsidRPr="00BE433E" w:rsidRDefault="00BE433E" w:rsidP="00EE794B">
      <w:pPr>
        <w:widowControl w:val="0"/>
        <w:numPr>
          <w:ilvl w:val="0"/>
          <w:numId w:val="5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定義</w:t>
      </w:r>
    </w:p>
    <w:p w14:paraId="79924CB2" w14:textId="77777777" w:rsidR="00BE433E" w:rsidRPr="00BE433E" w:rsidRDefault="00BE433E" w:rsidP="00EE794B">
      <w:pPr>
        <w:widowControl w:val="0"/>
        <w:numPr>
          <w:ilvl w:val="0"/>
          <w:numId w:val="5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特征</w:t>
      </w:r>
    </w:p>
    <w:p w14:paraId="7C9543C5" w14:textId="77777777" w:rsidR="00BE433E" w:rsidRPr="00BE433E" w:rsidRDefault="00BE433E" w:rsidP="00EE794B">
      <w:pPr>
        <w:widowControl w:val="0"/>
        <w:numPr>
          <w:ilvl w:val="0"/>
          <w:numId w:val="5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期限</w:t>
      </w:r>
    </w:p>
    <w:p w14:paraId="0555C731" w14:textId="77777777" w:rsidR="00BE433E" w:rsidRPr="00BE433E" w:rsidRDefault="00BE433E" w:rsidP="00EE794B">
      <w:pPr>
        <w:widowControl w:val="0"/>
        <w:numPr>
          <w:ilvl w:val="0"/>
          <w:numId w:val="5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內容</w:t>
      </w:r>
    </w:p>
    <w:p w14:paraId="46C7688F" w14:textId="77777777" w:rsidR="00BE433E" w:rsidRPr="00BE433E" w:rsidRDefault="00BE433E" w:rsidP="00EE794B">
      <w:pPr>
        <w:widowControl w:val="0"/>
        <w:numPr>
          <w:ilvl w:val="0"/>
          <w:numId w:val="5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與其他法律現象的比較</w:t>
      </w:r>
    </w:p>
    <w:p w14:paraId="6B0313E8" w14:textId="77777777" w:rsidR="00BE433E" w:rsidRPr="00BE433E" w:rsidRDefault="00BE433E" w:rsidP="00EE794B">
      <w:pPr>
        <w:widowControl w:val="0"/>
        <w:numPr>
          <w:ilvl w:val="0"/>
          <w:numId w:val="5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地役權的識別標準</w:t>
      </w:r>
    </w:p>
    <w:p w14:paraId="701FA2F0" w14:textId="77777777" w:rsidR="00BE433E" w:rsidRPr="00BE433E" w:rsidRDefault="00BE433E" w:rsidP="00EE794B">
      <w:pPr>
        <w:widowControl w:val="0"/>
        <w:numPr>
          <w:ilvl w:val="0"/>
          <w:numId w:val="5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地役權的要件</w:t>
      </w:r>
    </w:p>
    <w:p w14:paraId="08BAD48A" w14:textId="77777777" w:rsidR="00BE433E" w:rsidRPr="00BE433E" w:rsidRDefault="00BE433E" w:rsidP="00EE794B">
      <w:pPr>
        <w:widowControl w:val="0"/>
        <w:numPr>
          <w:ilvl w:val="0"/>
          <w:numId w:val="5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地役權的設定</w:t>
      </w:r>
    </w:p>
    <w:p w14:paraId="027875A6" w14:textId="77777777" w:rsidR="00BE433E" w:rsidRPr="00BE433E" w:rsidRDefault="00BE433E" w:rsidP="00EE794B">
      <w:pPr>
        <w:widowControl w:val="0"/>
        <w:numPr>
          <w:ilvl w:val="0"/>
          <w:numId w:val="50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需役地權利人之權利義務</w:t>
      </w:r>
    </w:p>
    <w:p w14:paraId="624607AB" w14:textId="77777777" w:rsidR="00BE433E" w:rsidRPr="00BE433E" w:rsidRDefault="00BE433E" w:rsidP="00EE794B">
      <w:pPr>
        <w:widowControl w:val="0"/>
        <w:numPr>
          <w:ilvl w:val="0"/>
          <w:numId w:val="50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供役地權利人之權利義務</w:t>
      </w:r>
    </w:p>
    <w:p w14:paraId="33A104F7" w14:textId="77777777" w:rsidR="00BE433E" w:rsidRPr="00BE433E" w:rsidRDefault="00BE433E" w:rsidP="00EE794B">
      <w:pPr>
        <w:widowControl w:val="0"/>
        <w:numPr>
          <w:ilvl w:val="0"/>
          <w:numId w:val="5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地役權的消滅</w:t>
      </w:r>
    </w:p>
    <w:p w14:paraId="43483A0B" w14:textId="77777777" w:rsidR="00BE433E" w:rsidRPr="00BE433E" w:rsidRDefault="00BE433E" w:rsidP="00EE794B">
      <w:pPr>
        <w:widowControl w:val="0"/>
        <w:numPr>
          <w:ilvl w:val="0"/>
          <w:numId w:val="50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各種地役權</w:t>
      </w:r>
    </w:p>
    <w:p w14:paraId="44E78852" w14:textId="77777777" w:rsidR="00BE433E" w:rsidRPr="00BE433E" w:rsidRDefault="00BE433E" w:rsidP="00EE794B">
      <w:pPr>
        <w:widowControl w:val="0"/>
        <w:numPr>
          <w:ilvl w:val="0"/>
          <w:numId w:val="5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通行地役權</w:t>
      </w:r>
    </w:p>
    <w:p w14:paraId="016580D8" w14:textId="77777777" w:rsidR="00BE433E" w:rsidRPr="00BE433E" w:rsidRDefault="00BE433E" w:rsidP="00EE794B">
      <w:pPr>
        <w:widowControl w:val="0"/>
        <w:numPr>
          <w:ilvl w:val="0"/>
          <w:numId w:val="5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引水道地役權</w:t>
      </w:r>
    </w:p>
    <w:p w14:paraId="2E0C83C9" w14:textId="77777777" w:rsidR="00BE433E" w:rsidRPr="00BE433E" w:rsidRDefault="00BE433E" w:rsidP="00EE794B">
      <w:pPr>
        <w:widowControl w:val="0"/>
        <w:numPr>
          <w:ilvl w:val="0"/>
          <w:numId w:val="5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受水的地役權</w:t>
      </w:r>
    </w:p>
    <w:p w14:paraId="31287B08" w14:textId="77777777" w:rsidR="00BE433E" w:rsidRPr="00BE433E" w:rsidRDefault="00BE433E" w:rsidP="00EE794B">
      <w:pPr>
        <w:widowControl w:val="0"/>
        <w:numPr>
          <w:ilvl w:val="0"/>
          <w:numId w:val="5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行政地役權</w:t>
      </w:r>
    </w:p>
    <w:p w14:paraId="7904AC0B" w14:textId="77777777" w:rsidR="00BE433E" w:rsidRPr="00BE433E" w:rsidRDefault="00BE433E" w:rsidP="00EE794B">
      <w:pPr>
        <w:spacing w:after="0" w:line="240" w:lineRule="auto"/>
        <w:ind w:left="480"/>
        <w:rPr>
          <w:rFonts w:ascii="PMingLiU" w:eastAsia="PMingLiU" w:hAnsi="PMingLiU"/>
          <w:sz w:val="24"/>
          <w:szCs w:val="24"/>
          <w:lang w:val="pt-PT"/>
        </w:rPr>
      </w:pPr>
    </w:p>
    <w:p w14:paraId="43492B27" w14:textId="77777777" w:rsidR="00BE433E" w:rsidRPr="00BE433E" w:rsidRDefault="00BE433E" w:rsidP="00EE794B">
      <w:p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乙. 擔保物權</w:t>
      </w:r>
    </w:p>
    <w:p w14:paraId="690950DB" w14:textId="77777777" w:rsidR="00BE433E" w:rsidRPr="00BE433E" w:rsidRDefault="00BE433E" w:rsidP="00EE794B">
      <w:pPr>
        <w:widowControl w:val="0"/>
        <w:numPr>
          <w:ilvl w:val="0"/>
          <w:numId w:val="1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概述</w:t>
      </w:r>
    </w:p>
    <w:p w14:paraId="256FCBA9" w14:textId="77777777" w:rsidR="00BE433E" w:rsidRPr="00BE433E" w:rsidRDefault="00BE433E" w:rsidP="00EE794B">
      <w:pPr>
        <w:widowControl w:val="0"/>
        <w:numPr>
          <w:ilvl w:val="0"/>
          <w:numId w:val="1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前言</w:t>
      </w:r>
    </w:p>
    <w:p w14:paraId="4CE4CDAA" w14:textId="77777777" w:rsidR="00BE433E" w:rsidRPr="00BE433E" w:rsidRDefault="00BE433E" w:rsidP="00EE794B">
      <w:pPr>
        <w:widowControl w:val="0"/>
        <w:numPr>
          <w:ilvl w:val="0"/>
          <w:numId w:val="12"/>
        </w:numPr>
        <w:spacing w:after="0" w:line="240" w:lineRule="auto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擔保物權在民法體系中的地位</w:t>
      </w:r>
    </w:p>
    <w:p w14:paraId="00B2C03D" w14:textId="77777777" w:rsidR="00BE433E" w:rsidRPr="00BE433E" w:rsidRDefault="00BE433E" w:rsidP="00EE794B">
      <w:pPr>
        <w:widowControl w:val="0"/>
        <w:numPr>
          <w:ilvl w:val="0"/>
          <w:numId w:val="1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債</w:t>
      </w:r>
    </w:p>
    <w:p w14:paraId="64859097" w14:textId="77777777" w:rsidR="00BE433E" w:rsidRPr="00BE433E" w:rsidRDefault="00BE433E" w:rsidP="00EE794B">
      <w:pPr>
        <w:widowControl w:val="0"/>
        <w:numPr>
          <w:ilvl w:val="0"/>
          <w:numId w:val="1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債的不履行</w:t>
      </w:r>
    </w:p>
    <w:p w14:paraId="7308E60B" w14:textId="77777777" w:rsidR="00BE433E" w:rsidRPr="00BE433E" w:rsidRDefault="00BE433E" w:rsidP="00EE794B">
      <w:pPr>
        <w:widowControl w:val="0"/>
        <w:numPr>
          <w:ilvl w:val="0"/>
          <w:numId w:val="1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責任</w:t>
      </w:r>
    </w:p>
    <w:p w14:paraId="376E1C99" w14:textId="77777777" w:rsidR="00BE433E" w:rsidRPr="00BE433E" w:rsidRDefault="00BE433E" w:rsidP="00EE794B">
      <w:pPr>
        <w:widowControl w:val="0"/>
        <w:numPr>
          <w:ilvl w:val="0"/>
          <w:numId w:val="1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個人責任與物的擔保</w:t>
      </w:r>
    </w:p>
    <w:p w14:paraId="164BE2F1" w14:textId="77777777" w:rsidR="00BE433E" w:rsidRPr="00BE433E" w:rsidRDefault="00BE433E" w:rsidP="00EE794B">
      <w:pPr>
        <w:widowControl w:val="0"/>
        <w:numPr>
          <w:ilvl w:val="0"/>
          <w:numId w:val="12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物的擔保與人的擔保</w:t>
      </w:r>
    </w:p>
    <w:p w14:paraId="784DE45B" w14:textId="77777777" w:rsidR="00BE433E" w:rsidRPr="00BE433E" w:rsidRDefault="00BE433E" w:rsidP="00EE794B">
      <w:pPr>
        <w:widowControl w:val="0"/>
        <w:numPr>
          <w:ilvl w:val="0"/>
          <w:numId w:val="1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扺押權</w:t>
      </w:r>
    </w:p>
    <w:p w14:paraId="5F3E68B9" w14:textId="77777777" w:rsidR="00BE433E" w:rsidRPr="00BE433E" w:rsidRDefault="00BE433E" w:rsidP="00EE794B">
      <w:pPr>
        <w:widowControl w:val="0"/>
        <w:numPr>
          <w:ilvl w:val="0"/>
          <w:numId w:val="5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扺押權的歷史發展</w:t>
      </w:r>
    </w:p>
    <w:p w14:paraId="7844702C" w14:textId="77777777" w:rsidR="00BE433E" w:rsidRPr="00BE433E" w:rsidRDefault="00BE433E" w:rsidP="00EE794B">
      <w:pPr>
        <w:widowControl w:val="0"/>
        <w:numPr>
          <w:ilvl w:val="0"/>
          <w:numId w:val="5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扺押權的概念</w:t>
      </w:r>
    </w:p>
    <w:p w14:paraId="7490488F" w14:textId="77777777" w:rsidR="00BE433E" w:rsidRPr="00BE433E" w:rsidRDefault="00BE433E" w:rsidP="00EE794B">
      <w:pPr>
        <w:widowControl w:val="0"/>
        <w:numPr>
          <w:ilvl w:val="0"/>
          <w:numId w:val="5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法律性質</w:t>
      </w:r>
    </w:p>
    <w:p w14:paraId="5E3C8A76" w14:textId="77777777" w:rsidR="00BE433E" w:rsidRPr="00BE433E" w:rsidRDefault="00BE433E" w:rsidP="00EE794B">
      <w:pPr>
        <w:widowControl w:val="0"/>
        <w:numPr>
          <w:ilvl w:val="0"/>
          <w:numId w:val="5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lastRenderedPageBreak/>
        <w:t>特征</w:t>
      </w:r>
    </w:p>
    <w:p w14:paraId="5398BC17" w14:textId="77777777" w:rsidR="00BE433E" w:rsidRPr="00BE433E" w:rsidRDefault="00BE433E" w:rsidP="00EE794B">
      <w:pPr>
        <w:widowControl w:val="0"/>
        <w:numPr>
          <w:ilvl w:val="0"/>
          <w:numId w:val="5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客體</w:t>
      </w:r>
    </w:p>
    <w:p w14:paraId="2574956D" w14:textId="77777777" w:rsidR="00BE433E" w:rsidRPr="00BE433E" w:rsidRDefault="00BE433E" w:rsidP="00EE794B">
      <w:pPr>
        <w:widowControl w:val="0"/>
        <w:numPr>
          <w:ilvl w:val="0"/>
          <w:numId w:val="5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受擔保的債權</w:t>
      </w:r>
    </w:p>
    <w:p w14:paraId="04952CA0" w14:textId="77777777" w:rsidR="00BE433E" w:rsidRPr="00BE433E" w:rsidRDefault="00BE433E" w:rsidP="00EE794B">
      <w:pPr>
        <w:widowControl w:val="0"/>
        <w:numPr>
          <w:ilvl w:val="0"/>
          <w:numId w:val="5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設定</w:t>
      </w:r>
    </w:p>
    <w:p w14:paraId="69DDA82D" w14:textId="77777777" w:rsidR="00BE433E" w:rsidRPr="00BE433E" w:rsidRDefault="00BE433E" w:rsidP="00EE794B">
      <w:pPr>
        <w:widowControl w:val="0"/>
        <w:numPr>
          <w:ilvl w:val="0"/>
          <w:numId w:val="5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順位</w:t>
      </w:r>
    </w:p>
    <w:p w14:paraId="7789AD12" w14:textId="77777777" w:rsidR="00BE433E" w:rsidRPr="00BE433E" w:rsidRDefault="00BE433E" w:rsidP="00EE794B">
      <w:pPr>
        <w:widowControl w:val="0"/>
        <w:numPr>
          <w:ilvl w:val="0"/>
          <w:numId w:val="5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效力</w:t>
      </w:r>
    </w:p>
    <w:p w14:paraId="77C18CDD" w14:textId="77777777" w:rsidR="00BE433E" w:rsidRPr="00BE433E" w:rsidRDefault="00BE433E" w:rsidP="00EE794B">
      <w:pPr>
        <w:widowControl w:val="0"/>
        <w:numPr>
          <w:ilvl w:val="0"/>
          <w:numId w:val="5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消滅</w:t>
      </w:r>
    </w:p>
    <w:p w14:paraId="5745E7E7" w14:textId="77777777" w:rsidR="00BE433E" w:rsidRPr="00BE433E" w:rsidRDefault="00BE433E" w:rsidP="00EE794B">
      <w:pPr>
        <w:widowControl w:val="0"/>
        <w:numPr>
          <w:ilvl w:val="0"/>
          <w:numId w:val="53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抵押權與銀行</w:t>
      </w:r>
    </w:p>
    <w:p w14:paraId="2FDE7F3B" w14:textId="77777777" w:rsidR="00BE433E" w:rsidRPr="00BE433E" w:rsidRDefault="00BE433E" w:rsidP="00EE794B">
      <w:pPr>
        <w:widowControl w:val="0"/>
        <w:numPr>
          <w:ilvl w:val="0"/>
          <w:numId w:val="1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質權</w:t>
      </w:r>
    </w:p>
    <w:p w14:paraId="05C3CD02" w14:textId="77777777" w:rsidR="00BE433E" w:rsidRPr="00BE433E" w:rsidRDefault="00BE433E" w:rsidP="00EE794B">
      <w:pPr>
        <w:widowControl w:val="0"/>
        <w:numPr>
          <w:ilvl w:val="0"/>
          <w:numId w:val="5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概述</w:t>
      </w:r>
    </w:p>
    <w:p w14:paraId="439C7FA5" w14:textId="77777777" w:rsidR="00BE433E" w:rsidRPr="00BE433E" w:rsidRDefault="00BE433E" w:rsidP="00EE794B">
      <w:pPr>
        <w:widowControl w:val="0"/>
        <w:numPr>
          <w:ilvl w:val="0"/>
          <w:numId w:val="5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質權合同</w:t>
      </w:r>
    </w:p>
    <w:p w14:paraId="65D9C670" w14:textId="77777777" w:rsidR="00BE433E" w:rsidRPr="00BE433E" w:rsidRDefault="00BE433E" w:rsidP="00EE794B">
      <w:pPr>
        <w:widowControl w:val="0"/>
        <w:numPr>
          <w:ilvl w:val="0"/>
          <w:numId w:val="5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物權性質的質權</w:t>
      </w:r>
    </w:p>
    <w:p w14:paraId="6E9EAD4C" w14:textId="77777777" w:rsidR="00BE433E" w:rsidRPr="00BE433E" w:rsidRDefault="00BE433E" w:rsidP="00EE794B">
      <w:pPr>
        <w:widowControl w:val="0"/>
        <w:numPr>
          <w:ilvl w:val="0"/>
          <w:numId w:val="5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質權的設定</w:t>
      </w:r>
    </w:p>
    <w:p w14:paraId="586B2B0D" w14:textId="77777777" w:rsidR="00BE433E" w:rsidRPr="00BE433E" w:rsidRDefault="00BE433E" w:rsidP="00EE794B">
      <w:pPr>
        <w:widowControl w:val="0"/>
        <w:numPr>
          <w:ilvl w:val="0"/>
          <w:numId w:val="5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質權權利人的權利義務</w:t>
      </w:r>
    </w:p>
    <w:p w14:paraId="225F8809" w14:textId="77777777" w:rsidR="00BE433E" w:rsidRPr="00BE433E" w:rsidRDefault="00BE433E" w:rsidP="00EE794B">
      <w:pPr>
        <w:widowControl w:val="0"/>
        <w:numPr>
          <w:ilvl w:val="0"/>
          <w:numId w:val="5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債務人的權利義務</w:t>
      </w:r>
    </w:p>
    <w:p w14:paraId="45F293D7" w14:textId="77777777" w:rsidR="00BE433E" w:rsidRPr="00BE433E" w:rsidRDefault="00BE433E" w:rsidP="00EE794B">
      <w:pPr>
        <w:widowControl w:val="0"/>
        <w:numPr>
          <w:ilvl w:val="0"/>
          <w:numId w:val="5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被禁止的質權協議</w:t>
      </w:r>
    </w:p>
    <w:p w14:paraId="061E7F64" w14:textId="77777777" w:rsidR="00BE433E" w:rsidRPr="00BE433E" w:rsidRDefault="00BE433E" w:rsidP="00EE794B">
      <w:pPr>
        <w:widowControl w:val="0"/>
        <w:numPr>
          <w:ilvl w:val="0"/>
          <w:numId w:val="54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其他規定</w:t>
      </w:r>
    </w:p>
    <w:p w14:paraId="5B09E276" w14:textId="77777777" w:rsidR="00BE433E" w:rsidRPr="00BE433E" w:rsidRDefault="00BE433E" w:rsidP="00EE794B">
      <w:pPr>
        <w:widowControl w:val="0"/>
        <w:numPr>
          <w:ilvl w:val="0"/>
          <w:numId w:val="11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留置權</w:t>
      </w:r>
    </w:p>
    <w:p w14:paraId="2541BF7B" w14:textId="77777777" w:rsidR="00BE433E" w:rsidRPr="00BE433E" w:rsidRDefault="00BE433E" w:rsidP="00EE794B">
      <w:pPr>
        <w:widowControl w:val="0"/>
        <w:numPr>
          <w:ilvl w:val="0"/>
          <w:numId w:val="5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概述</w:t>
      </w:r>
    </w:p>
    <w:p w14:paraId="665B99C3" w14:textId="77777777" w:rsidR="00BE433E" w:rsidRPr="00BE433E" w:rsidRDefault="00BE433E" w:rsidP="00EE794B">
      <w:pPr>
        <w:widowControl w:val="0"/>
        <w:numPr>
          <w:ilvl w:val="0"/>
          <w:numId w:val="5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留置權的客體</w:t>
      </w:r>
    </w:p>
    <w:p w14:paraId="6326C400" w14:textId="77777777" w:rsidR="00BE433E" w:rsidRPr="00BE433E" w:rsidRDefault="00BE433E" w:rsidP="00EE794B">
      <w:pPr>
        <w:widowControl w:val="0"/>
        <w:numPr>
          <w:ilvl w:val="0"/>
          <w:numId w:val="5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留置權的內容</w:t>
      </w:r>
    </w:p>
    <w:p w14:paraId="613A1EFF" w14:textId="77777777" w:rsidR="00BE433E" w:rsidRPr="00BE433E" w:rsidRDefault="00BE433E" w:rsidP="00EE794B">
      <w:pPr>
        <w:widowControl w:val="0"/>
        <w:numPr>
          <w:ilvl w:val="0"/>
          <w:numId w:val="5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留置權的種類</w:t>
      </w:r>
    </w:p>
    <w:p w14:paraId="0DC4052A" w14:textId="77777777" w:rsidR="00BE433E" w:rsidRPr="00BE433E" w:rsidRDefault="00BE433E" w:rsidP="00EE794B">
      <w:pPr>
        <w:widowControl w:val="0"/>
        <w:numPr>
          <w:ilvl w:val="0"/>
          <w:numId w:val="55"/>
        </w:num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留置權的消滅</w:t>
      </w:r>
    </w:p>
    <w:p w14:paraId="3406DEA5" w14:textId="77777777" w:rsidR="00BE433E" w:rsidRPr="00BE433E" w:rsidRDefault="00BE433E" w:rsidP="00EE794B">
      <w:pPr>
        <w:spacing w:after="0" w:line="240" w:lineRule="auto"/>
        <w:ind w:left="480"/>
        <w:rPr>
          <w:rFonts w:ascii="PMingLiU" w:eastAsia="PMingLiU" w:hAnsi="PMingLiU"/>
          <w:sz w:val="24"/>
          <w:szCs w:val="24"/>
          <w:lang w:val="pt-PT"/>
        </w:rPr>
      </w:pPr>
    </w:p>
    <w:p w14:paraId="0698373D" w14:textId="77777777" w:rsidR="00BE433E" w:rsidRPr="00BE433E" w:rsidRDefault="00BE433E" w:rsidP="00EE794B">
      <w:pPr>
        <w:spacing w:after="0" w:line="240" w:lineRule="auto"/>
        <w:rPr>
          <w:rFonts w:ascii="PMingLiU" w:eastAsia="PMingLiU" w:hAnsi="PMingLiU"/>
          <w:sz w:val="24"/>
          <w:szCs w:val="24"/>
          <w:lang w:val="pt-PT"/>
        </w:rPr>
      </w:pPr>
      <w:r w:rsidRPr="00BE433E">
        <w:rPr>
          <w:rFonts w:ascii="PMingLiU" w:eastAsia="PMingLiU" w:hAnsi="PMingLiU" w:hint="eastAsia"/>
          <w:sz w:val="24"/>
          <w:szCs w:val="24"/>
          <w:lang w:val="pt-PT"/>
        </w:rPr>
        <w:t>丙．取得物權</w:t>
      </w:r>
    </w:p>
    <w:p w14:paraId="188BC3BA" w14:textId="77777777" w:rsidR="00BE433E" w:rsidRPr="00BE433E" w:rsidRDefault="00BE433E" w:rsidP="00EE794B">
      <w:pPr>
        <w:spacing w:after="0" w:line="240" w:lineRule="auto"/>
        <w:ind w:left="480"/>
        <w:rPr>
          <w:rFonts w:ascii="PMingLiU" w:eastAsia="PMingLiU" w:hAnsi="PMingLiU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hint="eastAsia"/>
          <w:sz w:val="24"/>
          <w:szCs w:val="24"/>
          <w:lang w:val="pt-PT" w:eastAsia="zh-TW"/>
        </w:rPr>
        <w:t>(主要參考書目：唐曉晴，《預約合同制度研究》，第十章，第四節)</w:t>
      </w:r>
    </w:p>
    <w:p w14:paraId="44E0829F" w14:textId="77777777" w:rsidR="00BE433E" w:rsidRPr="004B0E3E" w:rsidRDefault="00BE433E" w:rsidP="00EE794B">
      <w:pPr>
        <w:spacing w:after="0" w:line="240" w:lineRule="auto"/>
        <w:rPr>
          <w:rFonts w:ascii="PMingLiU" w:hAnsi="PMingLiU"/>
          <w:sz w:val="24"/>
          <w:szCs w:val="24"/>
          <w:lang w:val="pt-PT" w:eastAsia="zh-TW"/>
        </w:rPr>
      </w:pPr>
    </w:p>
    <w:p w14:paraId="73FFF59C" w14:textId="77777777" w:rsidR="000A4C41" w:rsidRPr="00BE433E" w:rsidRDefault="000A4C41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3D7E586F" w14:textId="77777777" w:rsidR="00BE433E" w:rsidRPr="00BE433E" w:rsidRDefault="00BE433E" w:rsidP="00E82297">
      <w:pPr>
        <w:spacing w:after="0" w:line="240" w:lineRule="auto"/>
        <w:jc w:val="center"/>
        <w:rPr>
          <w:rFonts w:ascii="PMingLiU" w:eastAsia="PMingLiU" w:hAnsi="PMingLiU" w:cs="Times New Roman"/>
          <w:b/>
          <w:sz w:val="24"/>
          <w:szCs w:val="24"/>
          <w:lang w:eastAsia="zh-HK"/>
        </w:rPr>
      </w:pPr>
      <w:r w:rsidRPr="00BE433E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第五部分</w:t>
      </w:r>
    </w:p>
    <w:p w14:paraId="3313706B" w14:textId="77777777" w:rsidR="000F194D" w:rsidRPr="00BE433E" w:rsidRDefault="000F194D" w:rsidP="00E82297">
      <w:pPr>
        <w:spacing w:after="0" w:line="240" w:lineRule="auto"/>
        <w:jc w:val="center"/>
        <w:rPr>
          <w:rFonts w:ascii="PMingLiU" w:eastAsia="PMingLiU" w:hAnsi="PMingLiU" w:cs="Times New Roman"/>
          <w:b/>
          <w:sz w:val="24"/>
          <w:szCs w:val="24"/>
          <w:lang w:eastAsia="zh-HK"/>
        </w:rPr>
      </w:pPr>
      <w:r w:rsidRPr="00BE433E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取得時效</w:t>
      </w:r>
    </w:p>
    <w:p w14:paraId="0BCC8766" w14:textId="77777777" w:rsidR="00BE433E" w:rsidRPr="00BE433E" w:rsidRDefault="00BE433E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HK"/>
        </w:rPr>
        <w:t xml:space="preserve">第一章　</w:t>
      </w:r>
      <w:r w:rsidRPr="00BE433E">
        <w:rPr>
          <w:rFonts w:ascii="PMingLiU" w:eastAsia="PMingLiU" w:hAnsi="PMingLiU" w:cs="Times New Roman" w:hint="eastAsia"/>
          <w:sz w:val="24"/>
          <w:szCs w:val="24"/>
          <w:lang w:eastAsia="zh-HK"/>
        </w:rPr>
        <w:t>取得時效的概念及理論部析</w:t>
      </w:r>
    </w:p>
    <w:p w14:paraId="40731551" w14:textId="77777777" w:rsidR="00154B01" w:rsidRPr="00154B01" w:rsidRDefault="00154B01" w:rsidP="00154B01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　　第一節　</w:t>
      </w:r>
      <w:r w:rsidRPr="00154B01">
        <w:rPr>
          <w:rFonts w:ascii="PMingLiU" w:eastAsia="PMingLiU" w:hAnsi="PMingLiU" w:cs="Times New Roman" w:hint="eastAsia"/>
          <w:sz w:val="24"/>
          <w:szCs w:val="24"/>
          <w:lang w:eastAsia="zh-HK"/>
        </w:rPr>
        <w:t>取得時效制度存在的法哲學思考</w:t>
      </w:r>
    </w:p>
    <w:p w14:paraId="1A05A649" w14:textId="77777777" w:rsidR="00154B01" w:rsidRDefault="00154B01" w:rsidP="00154B01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　　第二節　</w:t>
      </w:r>
      <w:r w:rsidRPr="00154B01">
        <w:rPr>
          <w:rFonts w:ascii="PMingLiU" w:eastAsia="PMingLiU" w:hAnsi="PMingLiU" w:cs="Times New Roman" w:hint="eastAsia"/>
          <w:sz w:val="24"/>
          <w:szCs w:val="24"/>
          <w:lang w:eastAsia="zh-HK"/>
        </w:rPr>
        <w:t>取得時效的經濟分析</w:t>
      </w:r>
    </w:p>
    <w:p w14:paraId="65C8FA89" w14:textId="77777777" w:rsidR="00154B01" w:rsidRDefault="00154B01" w:rsidP="00154B01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</w:p>
    <w:p w14:paraId="6A404690" w14:textId="77777777" w:rsidR="00BE433E" w:rsidRPr="00BE433E" w:rsidRDefault="00BE433E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HK"/>
        </w:rPr>
        <w:t xml:space="preserve">第二章　</w:t>
      </w:r>
      <w:r w:rsidRPr="00BE433E">
        <w:rPr>
          <w:rFonts w:ascii="PMingLiU" w:eastAsia="PMingLiU" w:hAnsi="PMingLiU" w:cs="Times New Roman" w:hint="eastAsia"/>
          <w:sz w:val="24"/>
          <w:szCs w:val="24"/>
          <w:lang w:eastAsia="zh-HK"/>
        </w:rPr>
        <w:t>取得時效的性質</w:t>
      </w:r>
    </w:p>
    <w:p w14:paraId="3EDFF8A0" w14:textId="77777777" w:rsidR="00154B01" w:rsidRPr="00154B01" w:rsidRDefault="00154B01" w:rsidP="00154B01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　　第一節　</w:t>
      </w:r>
      <w:r w:rsidRPr="00154B01">
        <w:rPr>
          <w:rFonts w:ascii="PMingLiU" w:eastAsia="PMingLiU" w:hAnsi="PMingLiU" w:cs="Times New Roman" w:hint="eastAsia"/>
          <w:sz w:val="24"/>
          <w:szCs w:val="24"/>
          <w:lang w:eastAsia="zh-HK"/>
        </w:rPr>
        <w:t>取得時效的發生與錯誤的關係</w:t>
      </w:r>
    </w:p>
    <w:p w14:paraId="3151E4B2" w14:textId="77777777" w:rsidR="00154B01" w:rsidRPr="00154B01" w:rsidRDefault="00154B01" w:rsidP="00154B01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　　第二節　</w:t>
      </w:r>
      <w:r w:rsidRPr="00154B01">
        <w:rPr>
          <w:rFonts w:ascii="PMingLiU" w:eastAsia="PMingLiU" w:hAnsi="PMingLiU" w:cs="Times New Roman" w:hint="eastAsia"/>
          <w:sz w:val="24"/>
          <w:szCs w:val="24"/>
          <w:lang w:eastAsia="zh-HK"/>
        </w:rPr>
        <w:t>取得時效是原始取得</w:t>
      </w:r>
    </w:p>
    <w:p w14:paraId="2DBF60F3" w14:textId="77777777" w:rsidR="00154B01" w:rsidRPr="00154B01" w:rsidRDefault="00154B01" w:rsidP="00154B01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　　第三節　</w:t>
      </w:r>
      <w:r w:rsidRPr="00154B01">
        <w:rPr>
          <w:rFonts w:ascii="PMingLiU" w:eastAsia="PMingLiU" w:hAnsi="PMingLiU" w:cs="Times New Roman" w:hint="eastAsia"/>
          <w:sz w:val="24"/>
          <w:szCs w:val="24"/>
          <w:lang w:eastAsia="zh-HK"/>
        </w:rPr>
        <w:t>取得時效是否自動取得</w:t>
      </w:r>
    </w:p>
    <w:p w14:paraId="21F70D6A" w14:textId="77777777" w:rsidR="00154B01" w:rsidRDefault="00154B01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</w:p>
    <w:p w14:paraId="1DCA6BC2" w14:textId="77777777" w:rsidR="00BE433E" w:rsidRDefault="00BE433E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HK"/>
        </w:rPr>
        <w:t xml:space="preserve">第三章　</w:t>
      </w:r>
      <w:r w:rsidRPr="00BE433E">
        <w:rPr>
          <w:rFonts w:ascii="PMingLiU" w:eastAsia="PMingLiU" w:hAnsi="PMingLiU" w:cs="Times New Roman" w:hint="eastAsia"/>
          <w:sz w:val="24"/>
          <w:szCs w:val="24"/>
          <w:lang w:eastAsia="zh-HK"/>
        </w:rPr>
        <w:t>取得時效的效力</w:t>
      </w:r>
    </w:p>
    <w:p w14:paraId="7994B98E" w14:textId="77777777" w:rsidR="00154B01" w:rsidRPr="00154B01" w:rsidRDefault="00154B01" w:rsidP="00154B01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　　第一節　</w:t>
      </w:r>
      <w:r w:rsidRPr="00154B01">
        <w:rPr>
          <w:rFonts w:ascii="PMingLiU" w:eastAsia="PMingLiU" w:hAnsi="PMingLiU" w:cs="Times New Roman" w:hint="eastAsia"/>
          <w:sz w:val="24"/>
          <w:szCs w:val="24"/>
          <w:lang w:eastAsia="zh-HK"/>
        </w:rPr>
        <w:t>取得時效的追溯效力</w:t>
      </w:r>
    </w:p>
    <w:p w14:paraId="599F72BF" w14:textId="77777777" w:rsidR="00154B01" w:rsidRDefault="00154B01" w:rsidP="00154B01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lastRenderedPageBreak/>
        <w:t xml:space="preserve">　　第二節　</w:t>
      </w:r>
      <w:r w:rsidRPr="00154B01">
        <w:rPr>
          <w:rFonts w:ascii="PMingLiU" w:eastAsia="PMingLiU" w:hAnsi="PMingLiU" w:cs="Times New Roman" w:hint="eastAsia"/>
          <w:sz w:val="24"/>
          <w:szCs w:val="24"/>
          <w:lang w:eastAsia="zh-HK"/>
        </w:rPr>
        <w:t>取得時效的權利創設性效力</w:t>
      </w:r>
    </w:p>
    <w:p w14:paraId="5501F475" w14:textId="77777777" w:rsidR="00154B01" w:rsidRPr="00BE433E" w:rsidRDefault="00154B01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</w:p>
    <w:p w14:paraId="470C1BFF" w14:textId="77777777" w:rsidR="00154B01" w:rsidRDefault="00154B01" w:rsidP="00154B01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第四章　</w:t>
      </w:r>
      <w:r w:rsidRPr="00154B01">
        <w:rPr>
          <w:rFonts w:ascii="PMingLiU" w:eastAsia="PMingLiU" w:hAnsi="PMingLiU" w:cs="Times New Roman" w:hint="eastAsia"/>
          <w:sz w:val="24"/>
          <w:szCs w:val="24"/>
          <w:lang w:eastAsia="zh-HK"/>
        </w:rPr>
        <w:t>取得時效與時效等相類概念的區分</w:t>
      </w:r>
    </w:p>
    <w:p w14:paraId="369AEA44" w14:textId="77777777" w:rsidR="00154B01" w:rsidRDefault="00154B01" w:rsidP="00154B01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</w:p>
    <w:p w14:paraId="701A0A5E" w14:textId="77777777" w:rsidR="00154B01" w:rsidRDefault="00154B01" w:rsidP="00154B01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第五章　</w:t>
      </w:r>
      <w:r w:rsidRPr="00154B01">
        <w:rPr>
          <w:rFonts w:ascii="PMingLiU" w:eastAsia="PMingLiU" w:hAnsi="PMingLiU" w:cs="Times New Roman" w:hint="eastAsia"/>
          <w:sz w:val="24"/>
          <w:szCs w:val="24"/>
          <w:lang w:eastAsia="zh-TW"/>
        </w:rPr>
        <w:t>取得時效在澳門的應用情況</w:t>
      </w:r>
    </w:p>
    <w:p w14:paraId="320CA5EB" w14:textId="77777777" w:rsidR="00154B01" w:rsidRDefault="00154B01" w:rsidP="00154B01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</w:p>
    <w:p w14:paraId="2A460642" w14:textId="77777777" w:rsidR="00BE433E" w:rsidRDefault="00BE433E" w:rsidP="00EE794B">
      <w:pPr>
        <w:spacing w:after="0" w:line="240" w:lineRule="auto"/>
        <w:jc w:val="both"/>
        <w:rPr>
          <w:rFonts w:ascii="PMingLiU" w:hAnsi="PMingLiU" w:cs="Times New Roman"/>
          <w:sz w:val="24"/>
          <w:szCs w:val="24"/>
          <w:lang w:eastAsia="zh-TW"/>
        </w:rPr>
      </w:pPr>
    </w:p>
    <w:p w14:paraId="5B6ADC4E" w14:textId="77777777" w:rsidR="004B0E3E" w:rsidRDefault="004B0E3E" w:rsidP="00EE794B">
      <w:pPr>
        <w:spacing w:after="0" w:line="240" w:lineRule="auto"/>
        <w:jc w:val="both"/>
        <w:rPr>
          <w:rFonts w:ascii="PMingLiU" w:hAnsi="PMingLiU" w:cs="Times New Roman"/>
          <w:sz w:val="24"/>
          <w:szCs w:val="24"/>
          <w:lang w:eastAsia="zh-TW"/>
        </w:rPr>
      </w:pPr>
    </w:p>
    <w:p w14:paraId="2D927D5F" w14:textId="77777777" w:rsidR="00BE433E" w:rsidRPr="00BE433E" w:rsidRDefault="00EA7132" w:rsidP="00E82297">
      <w:pPr>
        <w:spacing w:after="0" w:line="240" w:lineRule="auto"/>
        <w:jc w:val="center"/>
        <w:rPr>
          <w:rFonts w:ascii="PMingLiU" w:hAnsi="PMingLiU" w:cs="Times New Roman"/>
          <w:b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第</w:t>
      </w:r>
      <w:r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六</w:t>
      </w:r>
      <w:r w:rsidR="00BE433E" w:rsidRPr="00BE433E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部分</w:t>
      </w:r>
      <w:r w:rsidR="00E82297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t>（如有時間可講）</w:t>
      </w:r>
    </w:p>
    <w:p w14:paraId="67E0619A" w14:textId="77777777" w:rsidR="00D346AE" w:rsidRPr="00BE433E" w:rsidRDefault="00F021AC" w:rsidP="00E82297">
      <w:pPr>
        <w:spacing w:after="0" w:line="240" w:lineRule="auto"/>
        <w:jc w:val="center"/>
        <w:rPr>
          <w:rFonts w:ascii="PMingLiU" w:eastAsia="PMingLiU" w:hAnsi="PMingLiU" w:cs="Times New Roman"/>
          <w:b/>
          <w:sz w:val="24"/>
          <w:szCs w:val="24"/>
          <w:lang w:eastAsia="zh-TW"/>
        </w:rPr>
      </w:pPr>
      <w:r w:rsidRPr="00BE433E">
        <w:rPr>
          <w:rFonts w:ascii="PMingLiU" w:eastAsia="PMingLiU" w:hAnsi="PMingLiU" w:cs="Times New Roman" w:hint="eastAsia"/>
          <w:b/>
          <w:sz w:val="24"/>
          <w:szCs w:val="24"/>
          <w:lang w:eastAsia="zh-TW"/>
        </w:rPr>
        <w:t>物權特別制度介紹</w:t>
      </w:r>
    </w:p>
    <w:p w14:paraId="260D44B6" w14:textId="77777777" w:rsidR="00F2796D" w:rsidRDefault="00BE433E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HK"/>
        </w:rPr>
        <w:t xml:space="preserve">第一章　</w:t>
      </w:r>
      <w:r w:rsidR="00F021AC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澳門</w:t>
      </w:r>
      <w:r w:rsidR="00F2796D" w:rsidRPr="00BE433E">
        <w:rPr>
          <w:rFonts w:ascii="PMingLiU" w:eastAsia="PMingLiU" w:hAnsi="PMingLiU" w:cs="Times New Roman" w:hint="eastAsia"/>
          <w:sz w:val="24"/>
          <w:szCs w:val="24"/>
          <w:lang w:eastAsia="zh-HK"/>
        </w:rPr>
        <w:t>分層所有權法律制度</w:t>
      </w:r>
    </w:p>
    <w:p w14:paraId="6611C5F1" w14:textId="77777777" w:rsidR="002F7421" w:rsidRPr="00BE433E" w:rsidRDefault="002F7421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</w:p>
    <w:p w14:paraId="52E3A7DC" w14:textId="77777777" w:rsidR="00F2796D" w:rsidRDefault="00BE433E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HK"/>
        </w:rPr>
        <w:t xml:space="preserve">第二章　</w:t>
      </w:r>
      <w:r w:rsidR="00F021AC" w:rsidRPr="00BE433E">
        <w:rPr>
          <w:rFonts w:ascii="PMingLiU" w:eastAsia="PMingLiU" w:hAnsi="PMingLiU" w:cs="Times New Roman" w:hint="eastAsia"/>
          <w:sz w:val="24"/>
          <w:szCs w:val="24"/>
          <w:lang w:eastAsia="zh-HK"/>
        </w:rPr>
        <w:t>澳門水域公產法律制度</w:t>
      </w:r>
    </w:p>
    <w:p w14:paraId="02AB7FB0" w14:textId="77777777" w:rsidR="007B3525" w:rsidRPr="00BE433E" w:rsidRDefault="007B3525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</w:p>
    <w:p w14:paraId="084E3179" w14:textId="77777777" w:rsidR="007F59E0" w:rsidRPr="00BE433E" w:rsidRDefault="00BE433E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HK"/>
        </w:rPr>
        <w:t xml:space="preserve">第三章　</w:t>
      </w:r>
      <w:r w:rsidR="007F59E0" w:rsidRPr="00BE433E">
        <w:rPr>
          <w:rFonts w:ascii="PMingLiU" w:eastAsia="PMingLiU" w:hAnsi="PMingLiU" w:cs="Times New Roman" w:hint="eastAsia"/>
          <w:sz w:val="24"/>
          <w:szCs w:val="24"/>
          <w:lang w:eastAsia="zh-HK"/>
        </w:rPr>
        <w:t>澳門物權登記法律制度</w:t>
      </w:r>
    </w:p>
    <w:p w14:paraId="3ACC9AB8" w14:textId="77777777" w:rsidR="00F2796D" w:rsidRPr="00BE433E" w:rsidRDefault="00F2796D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5658524F" w14:textId="77777777" w:rsidR="00675646" w:rsidRPr="00BE433E" w:rsidRDefault="00675646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155A8A93" w14:textId="77777777" w:rsidR="00B83343" w:rsidRPr="00BE433E" w:rsidRDefault="00B83343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eastAsia="zh-HK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HK"/>
        </w:rPr>
        <w:br w:type="page"/>
      </w:r>
    </w:p>
    <w:p w14:paraId="4D82F621" w14:textId="77777777" w:rsidR="007F4105" w:rsidRPr="00BE433E" w:rsidRDefault="00226329" w:rsidP="00EE794B">
      <w:pPr>
        <w:spacing w:after="0" w:line="240" w:lineRule="auto"/>
        <w:jc w:val="center"/>
        <w:rPr>
          <w:rFonts w:ascii="PMingLiU" w:eastAsia="PMingLiU" w:hAnsi="PMingLiU" w:cs="Times New Roman"/>
          <w:b/>
          <w:sz w:val="24"/>
          <w:szCs w:val="24"/>
          <w:lang w:eastAsia="zh-HK"/>
        </w:rPr>
      </w:pPr>
      <w:r w:rsidRPr="00BE433E">
        <w:rPr>
          <w:rFonts w:ascii="PMingLiU" w:eastAsia="PMingLiU" w:hAnsi="PMingLiU" w:cs="Times New Roman" w:hint="eastAsia"/>
          <w:b/>
          <w:sz w:val="24"/>
          <w:szCs w:val="24"/>
          <w:lang w:eastAsia="zh-HK"/>
        </w:rPr>
        <w:lastRenderedPageBreak/>
        <w:t>教學</w:t>
      </w:r>
      <w:r w:rsidR="00582C12" w:rsidRPr="00BE433E">
        <w:rPr>
          <w:rFonts w:ascii="PMingLiU" w:eastAsia="PMingLiU" w:hAnsi="PMingLiU" w:cs="Times New Roman"/>
          <w:b/>
          <w:sz w:val="24"/>
          <w:szCs w:val="24"/>
          <w:lang w:eastAsia="zh-HK"/>
        </w:rPr>
        <w:t>參考</w:t>
      </w:r>
      <w:r w:rsidR="00841900" w:rsidRPr="00BE433E">
        <w:rPr>
          <w:rFonts w:ascii="PMingLiU" w:eastAsia="PMingLiU" w:hAnsi="PMingLiU" w:cs="Times New Roman"/>
          <w:b/>
          <w:sz w:val="24"/>
          <w:szCs w:val="24"/>
          <w:lang w:eastAsia="zh-HK"/>
        </w:rPr>
        <w:t>資料</w:t>
      </w:r>
      <w:r w:rsidR="00582C12" w:rsidRPr="00BE433E">
        <w:rPr>
          <w:rFonts w:ascii="PMingLiU" w:eastAsia="PMingLiU" w:hAnsi="PMingLiU" w:cs="Times New Roman"/>
          <w:b/>
          <w:sz w:val="24"/>
          <w:szCs w:val="24"/>
          <w:lang w:eastAsia="zh-HK"/>
        </w:rPr>
        <w:t>：</w:t>
      </w:r>
    </w:p>
    <w:p w14:paraId="342929D4" w14:textId="77777777" w:rsidR="006B2AE3" w:rsidRPr="00BE433E" w:rsidRDefault="006B2AE3" w:rsidP="00EE794B">
      <w:pPr>
        <w:spacing w:after="0" w:line="240" w:lineRule="auto"/>
        <w:jc w:val="both"/>
        <w:rPr>
          <w:rFonts w:ascii="PMingLiU" w:eastAsia="PMingLiU" w:hAnsi="PMingLiU" w:cs="Times New Roman"/>
          <w:b/>
          <w:sz w:val="24"/>
          <w:szCs w:val="24"/>
          <w:lang w:eastAsia="zh-HK"/>
        </w:rPr>
      </w:pPr>
    </w:p>
    <w:p w14:paraId="2A367BB0" w14:textId="77777777" w:rsidR="006B2AE3" w:rsidRPr="00BE433E" w:rsidRDefault="006B2AE3" w:rsidP="00EE794B">
      <w:pPr>
        <w:spacing w:after="0" w:line="240" w:lineRule="auto"/>
        <w:jc w:val="both"/>
        <w:rPr>
          <w:rFonts w:ascii="PMingLiU" w:eastAsia="PMingLiU" w:hAnsi="PMingLiU" w:cs="Times New Roman"/>
          <w:b/>
          <w:sz w:val="24"/>
          <w:szCs w:val="24"/>
          <w:lang w:eastAsia="zh-TW"/>
        </w:rPr>
      </w:pPr>
    </w:p>
    <w:p w14:paraId="0733E855" w14:textId="77777777" w:rsidR="007F4105" w:rsidRPr="00BE433E" w:rsidRDefault="00841900" w:rsidP="00EE794B">
      <w:pPr>
        <w:spacing w:after="0" w:line="240" w:lineRule="auto"/>
        <w:jc w:val="both"/>
        <w:rPr>
          <w:rFonts w:ascii="PMingLiU" w:eastAsia="PMingLiU" w:hAnsi="PMingLiU" w:cs="Times New Roman"/>
          <w:b/>
          <w:sz w:val="24"/>
          <w:szCs w:val="24"/>
          <w:lang w:eastAsia="zh-TW"/>
        </w:rPr>
      </w:pPr>
      <w:r w:rsidRPr="00BE433E">
        <w:rPr>
          <w:rFonts w:ascii="PMingLiU" w:eastAsia="PMingLiU" w:hAnsi="PMingLiU" w:cs="Times New Roman"/>
          <w:b/>
          <w:sz w:val="24"/>
          <w:szCs w:val="24"/>
          <w:lang w:eastAsia="zh-HK"/>
        </w:rPr>
        <w:t>一、</w:t>
      </w:r>
      <w:r w:rsidR="00A1165A" w:rsidRPr="00BE433E">
        <w:rPr>
          <w:rFonts w:ascii="PMingLiU" w:eastAsia="PMingLiU" w:hAnsi="PMingLiU" w:cs="Times New Roman"/>
          <w:b/>
          <w:sz w:val="24"/>
          <w:szCs w:val="24"/>
          <w:lang w:eastAsia="zh-HK"/>
        </w:rPr>
        <w:t>書本類</w:t>
      </w:r>
    </w:p>
    <w:p w14:paraId="6D64ACBD" w14:textId="77777777" w:rsidR="00AD57C1" w:rsidRPr="00BE433E" w:rsidRDefault="00B218C3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</w:rPr>
        <w:t>José Gonçalves Marques</w:t>
      </w: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 xml:space="preserve">: </w:t>
      </w:r>
      <w:r w:rsidR="003052D3" w:rsidRPr="00BE433E">
        <w:rPr>
          <w:rFonts w:ascii="PMingLiU" w:eastAsia="PMingLiU" w:hAnsi="PMingLiU" w:cs="Times New Roman"/>
          <w:sz w:val="24"/>
          <w:szCs w:val="24"/>
        </w:rPr>
        <w:t>《</w:t>
      </w:r>
      <w:r w:rsidRPr="00BE433E">
        <w:rPr>
          <w:rFonts w:ascii="PMingLiU" w:eastAsia="PMingLiU" w:hAnsi="PMingLiU" w:cs="Times New Roman"/>
          <w:sz w:val="24"/>
          <w:szCs w:val="24"/>
          <w:lang w:val="pt-PT" w:eastAsia="zh-HK"/>
        </w:rPr>
        <w:t>物權法</w:t>
      </w:r>
      <w:r w:rsidR="003052D3" w:rsidRPr="00BE433E">
        <w:rPr>
          <w:rFonts w:ascii="PMingLiU" w:eastAsia="PMingLiU" w:hAnsi="PMingLiU" w:cs="Times New Roman"/>
          <w:sz w:val="24"/>
          <w:szCs w:val="24"/>
        </w:rPr>
        <w:t>》</w:t>
      </w:r>
      <w:r w:rsidRPr="00BE433E">
        <w:rPr>
          <w:rFonts w:ascii="PMingLiU" w:eastAsia="PMingLiU" w:hAnsi="PMingLiU" w:cs="Times New Roman"/>
          <w:sz w:val="24"/>
          <w:szCs w:val="24"/>
          <w:lang w:val="pt-PT" w:eastAsia="zh-HK"/>
        </w:rPr>
        <w:t>，唐曉晴譯（未出版）。</w:t>
      </w:r>
    </w:p>
    <w:p w14:paraId="4A43C0C7" w14:textId="77777777" w:rsidR="00AD57C1" w:rsidRPr="00BE433E" w:rsidRDefault="008351D4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HK"/>
        </w:rPr>
        <w:t>唐曉晴</w:t>
      </w:r>
      <w:r w:rsidR="00763F19" w:rsidRPr="00BE433E">
        <w:rPr>
          <w:rFonts w:ascii="PMingLiU" w:eastAsia="PMingLiU" w:hAnsi="PMingLiU" w:cs="Times New Roman" w:hint="eastAsia"/>
          <w:sz w:val="24"/>
          <w:szCs w:val="24"/>
          <w:lang w:eastAsia="zh-HK"/>
        </w:rPr>
        <w:t>著</w:t>
      </w:r>
      <w:r w:rsidRPr="00BE433E">
        <w:rPr>
          <w:rFonts w:ascii="PMingLiU" w:eastAsia="PMingLiU" w:hAnsi="PMingLiU" w:cs="Times New Roman"/>
          <w:sz w:val="24"/>
          <w:szCs w:val="24"/>
          <w:lang w:eastAsia="zh-HK"/>
        </w:rPr>
        <w:t>：</w:t>
      </w:r>
      <w:r w:rsidR="003052D3" w:rsidRPr="00BE433E">
        <w:rPr>
          <w:rFonts w:ascii="PMingLiU" w:eastAsia="PMingLiU" w:hAnsi="PMingLiU" w:cs="Times New Roman"/>
          <w:sz w:val="24"/>
          <w:szCs w:val="24"/>
          <w:lang w:eastAsia="zh-TW"/>
        </w:rPr>
        <w:t>《</w:t>
      </w:r>
      <w:r w:rsidRPr="00BE433E">
        <w:rPr>
          <w:rFonts w:ascii="PMingLiU" w:eastAsia="PMingLiU" w:hAnsi="PMingLiU" w:cs="Times New Roman"/>
          <w:sz w:val="24"/>
          <w:szCs w:val="24"/>
          <w:lang w:eastAsia="zh-HK"/>
        </w:rPr>
        <w:t>民法基礎理論與澳門民法研究</w:t>
      </w:r>
      <w:r w:rsidR="003052D3" w:rsidRPr="00BE433E">
        <w:rPr>
          <w:rFonts w:ascii="PMingLiU" w:eastAsia="PMingLiU" w:hAnsi="PMingLiU" w:cs="Times New Roman"/>
          <w:sz w:val="24"/>
          <w:szCs w:val="24"/>
          <w:lang w:eastAsia="zh-TW"/>
        </w:rPr>
        <w:t>》</w:t>
      </w:r>
      <w:r w:rsidRPr="00BE433E">
        <w:rPr>
          <w:rFonts w:ascii="PMingLiU" w:eastAsia="PMingLiU" w:hAnsi="PMingLiU" w:cs="Times New Roman"/>
          <w:sz w:val="24"/>
          <w:szCs w:val="24"/>
          <w:lang w:eastAsia="zh-HK"/>
        </w:rPr>
        <w:t>，中山大學出版社，。</w:t>
      </w:r>
    </w:p>
    <w:p w14:paraId="24475E59" w14:textId="77777777" w:rsidR="00AD57C1" w:rsidRPr="00BE433E" w:rsidRDefault="008351D4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HK"/>
        </w:rPr>
        <w:t>艾林芝著：</w:t>
      </w:r>
      <w:r w:rsidR="003052D3" w:rsidRPr="00BE433E">
        <w:rPr>
          <w:rFonts w:ascii="PMingLiU" w:eastAsia="PMingLiU" w:hAnsi="PMingLiU" w:cs="Times New Roman"/>
          <w:sz w:val="24"/>
          <w:szCs w:val="24"/>
          <w:lang w:eastAsia="zh-TW"/>
        </w:rPr>
        <w:t>《</w:t>
      </w:r>
      <w:r w:rsidRPr="00BE433E">
        <w:rPr>
          <w:rFonts w:ascii="PMingLiU" w:eastAsia="PMingLiU" w:hAnsi="PMingLiU" w:cs="Times New Roman"/>
          <w:sz w:val="24"/>
          <w:szCs w:val="24"/>
          <w:lang w:eastAsia="zh-HK"/>
        </w:rPr>
        <w:t>澳門物權法</w:t>
      </w:r>
      <w:r w:rsidR="003052D3" w:rsidRPr="00BE433E">
        <w:rPr>
          <w:rFonts w:ascii="PMingLiU" w:eastAsia="PMingLiU" w:hAnsi="PMingLiU" w:cs="Times New Roman"/>
          <w:sz w:val="24"/>
          <w:szCs w:val="24"/>
          <w:lang w:eastAsia="zh-TW"/>
        </w:rPr>
        <w:t>》</w:t>
      </w:r>
      <w:r w:rsidRPr="00BE433E">
        <w:rPr>
          <w:rFonts w:ascii="PMingLiU" w:eastAsia="PMingLiU" w:hAnsi="PMingLiU" w:cs="Times New Roman"/>
          <w:sz w:val="24"/>
          <w:szCs w:val="24"/>
          <w:lang w:eastAsia="zh-HK"/>
        </w:rPr>
        <w:t>，社會科學文獻出版社，。</w:t>
      </w:r>
    </w:p>
    <w:p w14:paraId="60FB3DD1" w14:textId="77777777" w:rsidR="005E242B" w:rsidRPr="00BE433E" w:rsidRDefault="005E242B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HK"/>
        </w:rPr>
        <w:t>唐曉晴著：</w:t>
      </w:r>
      <w:r w:rsidR="003052D3" w:rsidRPr="00BE433E">
        <w:rPr>
          <w:rFonts w:ascii="PMingLiU" w:eastAsia="PMingLiU" w:hAnsi="PMingLiU" w:cs="Times New Roman"/>
          <w:sz w:val="24"/>
          <w:szCs w:val="24"/>
          <w:lang w:eastAsia="zh-TW"/>
        </w:rPr>
        <w:t>《</w:t>
      </w:r>
      <w:r w:rsidRPr="00BE433E">
        <w:rPr>
          <w:rFonts w:ascii="PMingLiU" w:eastAsia="PMingLiU" w:hAnsi="PMingLiU" w:cs="Times New Roman"/>
          <w:sz w:val="24"/>
          <w:szCs w:val="24"/>
          <w:lang w:eastAsia="zh-HK"/>
        </w:rPr>
        <w:t>預約合同法律制度研究</w:t>
      </w:r>
      <w:r w:rsidR="003052D3" w:rsidRPr="00BE433E">
        <w:rPr>
          <w:rFonts w:ascii="PMingLiU" w:eastAsia="PMingLiU" w:hAnsi="PMingLiU" w:cs="Times New Roman"/>
          <w:sz w:val="24"/>
          <w:szCs w:val="24"/>
          <w:lang w:eastAsia="zh-TW"/>
        </w:rPr>
        <w:t>》</w:t>
      </w:r>
      <w:r w:rsidRPr="00BE433E">
        <w:rPr>
          <w:rFonts w:ascii="PMingLiU" w:eastAsia="PMingLiU" w:hAnsi="PMingLiU" w:cs="Times New Roman"/>
          <w:sz w:val="24"/>
          <w:szCs w:val="24"/>
          <w:lang w:eastAsia="zh-HK"/>
        </w:rPr>
        <w:t>，澳門大學法學院，2004。</w:t>
      </w:r>
    </w:p>
    <w:p w14:paraId="217F71B0" w14:textId="77777777" w:rsidR="00C6273B" w:rsidRPr="00BE433E" w:rsidRDefault="00C6273B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HK"/>
        </w:rPr>
        <w:t>Carlos Alberto da Mota Pinto</w:t>
      </w:r>
      <w:r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：</w:t>
      </w:r>
      <w:r w:rsidRPr="00BE433E">
        <w:rPr>
          <w:rFonts w:ascii="PMingLiU" w:eastAsia="PMingLiU" w:hAnsi="PMingLiU" w:cs="Times New Roman"/>
          <w:sz w:val="24"/>
          <w:szCs w:val="24"/>
        </w:rPr>
        <w:t>《</w:t>
      </w:r>
      <w:r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民法總論</w:t>
      </w:r>
      <w:r w:rsidRPr="00BE433E">
        <w:rPr>
          <w:rFonts w:ascii="PMingLiU" w:eastAsia="PMingLiU" w:hAnsi="PMingLiU" w:cs="Times New Roman"/>
          <w:sz w:val="24"/>
          <w:szCs w:val="24"/>
        </w:rPr>
        <w:t>》</w:t>
      </w:r>
      <w:r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，林炳輝等譯，澳門大學法學院及澳門法務局。</w:t>
      </w:r>
    </w:p>
    <w:p w14:paraId="313942F5" w14:textId="77777777" w:rsidR="00CD04ED" w:rsidRPr="00BE433E" w:rsidRDefault="00CD04ED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 xml:space="preserve">Vicente João Monteiro: </w:t>
      </w:r>
      <w:r w:rsidRPr="00BE433E">
        <w:rPr>
          <w:rFonts w:ascii="PMingLiU" w:eastAsia="PMingLiU" w:hAnsi="PMingLiU" w:cs="Times New Roman"/>
          <w:sz w:val="24"/>
          <w:szCs w:val="24"/>
        </w:rPr>
        <w:t>《</w:t>
      </w:r>
      <w:r w:rsidR="00D45220" w:rsidRPr="00BE433E">
        <w:rPr>
          <w:rFonts w:ascii="PMingLiU" w:eastAsia="PMingLiU" w:hAnsi="PMingLiU" w:cs="Times New Roman" w:hint="eastAsia"/>
          <w:sz w:val="24"/>
          <w:szCs w:val="24"/>
          <w:lang w:eastAsia="zh-HK"/>
        </w:rPr>
        <w:t>澳門物業登記概論</w:t>
      </w:r>
      <w:r w:rsidRPr="00BE433E">
        <w:rPr>
          <w:rFonts w:ascii="PMingLiU" w:eastAsia="PMingLiU" w:hAnsi="PMingLiU" w:cs="Times New Roman"/>
          <w:sz w:val="24"/>
          <w:szCs w:val="24"/>
        </w:rPr>
        <w:t>》</w:t>
      </w:r>
      <w:r w:rsidR="00FE0102" w:rsidRPr="00BE433E">
        <w:rPr>
          <w:rFonts w:ascii="PMingLiU" w:eastAsia="PMingLiU" w:hAnsi="PMingLiU" w:cs="Times New Roman"/>
          <w:sz w:val="24"/>
          <w:szCs w:val="24"/>
        </w:rPr>
        <w:t>，</w:t>
      </w:r>
      <w:r w:rsidR="00D45220" w:rsidRPr="00BE433E">
        <w:rPr>
          <w:rFonts w:ascii="PMingLiU" w:eastAsia="PMingLiU" w:hAnsi="PMingLiU" w:cs="Times New Roman" w:hint="eastAsia"/>
          <w:sz w:val="24"/>
          <w:szCs w:val="24"/>
          <w:lang w:eastAsia="zh-HK"/>
        </w:rPr>
        <w:t>司法事務司，1998年。</w:t>
      </w:r>
    </w:p>
    <w:p w14:paraId="7CCA788F" w14:textId="77777777" w:rsidR="00A211C3" w:rsidRPr="00BE433E" w:rsidRDefault="00A211C3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HK"/>
        </w:rPr>
        <w:t xml:space="preserve">Carlos Alberto da Mota Pinto: Teoria Geral do Direito Civil, 4. Edição por: António Pinto Monteiro e Paulo Mota Pinto, Coimbra Editora, </w:t>
      </w:r>
    </w:p>
    <w:p w14:paraId="7E7FF1B1" w14:textId="77777777" w:rsidR="00AD57C1" w:rsidRPr="00BE433E" w:rsidRDefault="0092633D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>Vicente Jo</w:t>
      </w:r>
      <w:r w:rsidR="0044196C"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ã</w:t>
      </w: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 xml:space="preserve">o Monteiro: </w:t>
      </w:r>
      <w:r w:rsidR="00AD57C1" w:rsidRPr="00BE433E">
        <w:rPr>
          <w:rFonts w:ascii="PMingLiU" w:eastAsia="PMingLiU" w:hAnsi="PMingLiU" w:cs="Times New Roman"/>
          <w:sz w:val="24"/>
          <w:szCs w:val="24"/>
          <w:lang w:val="pt-PT"/>
        </w:rPr>
        <w:t>C</w:t>
      </w:r>
      <w:r w:rsidR="00AD57C1"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ódigo do Registo predial de Macau</w:t>
      </w:r>
      <w:r w:rsidR="00A8477B"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, Anotado e Comentado</w:t>
      </w:r>
      <w:r w:rsidR="0091145C"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, Centro de Formação Jurídica e Judiciária, 2016.</w:t>
      </w:r>
    </w:p>
    <w:p w14:paraId="0D681B4D" w14:textId="77777777" w:rsidR="0092633D" w:rsidRPr="00BE433E" w:rsidRDefault="00945666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Álvaro Moreira e Carlos Fraga: Direitos Reais</w:t>
      </w:r>
      <w:r w:rsidR="00E66BE0"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 xml:space="preserve">, Coimbra, </w:t>
      </w:r>
      <w:r w:rsidR="008F185A"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1973.</w:t>
      </w:r>
    </w:p>
    <w:p w14:paraId="6DEC0028" w14:textId="77777777" w:rsidR="000F0F0A" w:rsidRPr="00BE433E" w:rsidRDefault="000F0F0A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 xml:space="preserve">José de Oliveira Ascensão: Direito Civil Reais, 5 edição, </w:t>
      </w:r>
      <w:r w:rsidR="00013D52"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Coimbra Editora, 1987</w:t>
      </w:r>
      <w:r w:rsidR="00BA12DC"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.</w:t>
      </w:r>
    </w:p>
    <w:p w14:paraId="11CEFEA9" w14:textId="77777777" w:rsidR="00BA12DC" w:rsidRPr="00BE433E" w:rsidRDefault="00BA12DC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Orlando de Carvalho, Direito das Coisas, do direito das coisas em gerais, Coimbra, 1977.</w:t>
      </w:r>
    </w:p>
    <w:p w14:paraId="4D0C643F" w14:textId="77777777" w:rsidR="00416AFE" w:rsidRPr="00BE433E" w:rsidRDefault="00416AFE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Pires de Lima e Antunes Varela: Código Civil Anotado, volume II, Coimbra Editora, 1997.</w:t>
      </w:r>
    </w:p>
    <w:p w14:paraId="6F6EB055" w14:textId="77777777" w:rsidR="00FE0A68" w:rsidRPr="00BE433E" w:rsidRDefault="00FE0A68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 xml:space="preserve">Carlos Ferreira de Almeida: Publicidade e Teoria dos Registos, </w:t>
      </w:r>
      <w:r w:rsidR="00F17C8B"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Livraria Almedina, Coimbra, 1966.</w:t>
      </w:r>
    </w:p>
    <w:p w14:paraId="046F98DB" w14:textId="77777777" w:rsidR="00BE6D22" w:rsidRPr="00BE433E" w:rsidRDefault="005D155A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Tong Io Cheng: As Novas Tendências de Reforma da Lei das Terras,</w:t>
      </w:r>
      <w:r w:rsidR="00E559D6"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 xml:space="preserve"> Almedina, 2014.</w:t>
      </w:r>
    </w:p>
    <w:p w14:paraId="4847B34B" w14:textId="77777777" w:rsidR="003D6D3B" w:rsidRPr="00BE433E" w:rsidRDefault="00AF63CA" w:rsidP="00EE794B">
      <w:pPr>
        <w:pStyle w:val="a3"/>
        <w:numPr>
          <w:ilvl w:val="0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 xml:space="preserve">José de Oliveira Ascensão: </w:t>
      </w:r>
      <w:r w:rsidR="003D6D3B"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 xml:space="preserve">A Tipicidade dos Direitos Reais, Parte II, </w:t>
      </w:r>
      <w:r w:rsidR="004850EE"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Lisboa, 1968.</w:t>
      </w:r>
    </w:p>
    <w:p w14:paraId="01B624C2" w14:textId="77777777" w:rsidR="00367958" w:rsidRPr="00BE433E" w:rsidRDefault="00367958" w:rsidP="00EE794B">
      <w:pPr>
        <w:pStyle w:val="a3"/>
        <w:numPr>
          <w:ilvl w:val="1"/>
          <w:numId w:val="1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Santos Justo: Direitos Reais, 3 edição, Coimbra Editora, 2011.</w:t>
      </w:r>
    </w:p>
    <w:p w14:paraId="43ACD827" w14:textId="77777777" w:rsidR="000F0F0A" w:rsidRPr="00BE433E" w:rsidRDefault="000F0F0A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58ED3A6B" w14:textId="77777777" w:rsidR="00BF3DEB" w:rsidRPr="00BE433E" w:rsidRDefault="00BF3DEB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1FE6FB15" w14:textId="77777777" w:rsidR="009F53CD" w:rsidRPr="00BE433E" w:rsidRDefault="00841900" w:rsidP="00EE794B">
      <w:pPr>
        <w:spacing w:after="0" w:line="240" w:lineRule="auto"/>
        <w:jc w:val="both"/>
        <w:rPr>
          <w:rFonts w:ascii="PMingLiU" w:eastAsia="PMingLiU" w:hAnsi="PMingLiU" w:cs="Times New Roman"/>
          <w:b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b/>
          <w:sz w:val="24"/>
          <w:szCs w:val="24"/>
          <w:lang w:val="pt-PT" w:eastAsia="zh-HK"/>
        </w:rPr>
        <w:t>二、</w:t>
      </w:r>
      <w:r w:rsidR="00A1165A" w:rsidRPr="00BE433E">
        <w:rPr>
          <w:rFonts w:ascii="PMingLiU" w:eastAsia="PMingLiU" w:hAnsi="PMingLiU" w:cs="Times New Roman"/>
          <w:b/>
          <w:sz w:val="24"/>
          <w:szCs w:val="24"/>
          <w:lang w:val="pt-PT" w:eastAsia="zh-HK"/>
        </w:rPr>
        <w:t>文章類</w:t>
      </w:r>
    </w:p>
    <w:p w14:paraId="7B3B10CB" w14:textId="77777777" w:rsidR="005E242B" w:rsidRPr="00BE433E" w:rsidRDefault="00CD3655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唐曉晴：</w:t>
      </w:r>
      <w:r w:rsidR="007841F2" w:rsidRPr="00BE433E">
        <w:rPr>
          <w:rFonts w:ascii="PMingLiU" w:eastAsia="PMingLiU" w:hAnsi="PMingLiU" w:cs="Times New Roman"/>
          <w:sz w:val="24"/>
          <w:szCs w:val="24"/>
          <w:lang w:val="pt-PT" w:eastAsia="zh-HK"/>
        </w:rPr>
        <w:t>澳門民法典中的占有概念以及占有與持有的區分</w:t>
      </w:r>
      <w:r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。</w:t>
      </w:r>
    </w:p>
    <w:p w14:paraId="2400367B" w14:textId="77777777" w:rsidR="00267A31" w:rsidRPr="00BE433E" w:rsidRDefault="00267A31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唐曉晴</w:t>
      </w: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 xml:space="preserve">, </w:t>
      </w: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澳門基本法所規範的財產權</w:t>
      </w: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 xml:space="preserve"> – </w:t>
      </w: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論所有權的起源、制度與正當性</w:t>
      </w:r>
      <w:r w:rsidR="00891326" w:rsidRPr="00BE433E">
        <w:rPr>
          <w:rFonts w:ascii="PMingLiU" w:eastAsia="PMingLiU" w:hAnsi="PMingLiU" w:cs="Times New Roman"/>
          <w:sz w:val="24"/>
          <w:szCs w:val="24"/>
          <w:lang w:eastAsia="zh-TW"/>
        </w:rPr>
        <w:t>，</w:t>
      </w: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一國兩制研究》</w:t>
      </w: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，</w:t>
      </w: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第四期</w:t>
      </w: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，</w:t>
      </w: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澳門理工學院</w:t>
      </w:r>
      <w:r w:rsidR="00891326" w:rsidRPr="00BE433E">
        <w:rPr>
          <w:rFonts w:ascii="PMingLiU" w:eastAsia="PMingLiU" w:hAnsi="PMingLiU" w:cs="Times New Roman"/>
          <w:sz w:val="24"/>
          <w:szCs w:val="24"/>
          <w:lang w:eastAsia="zh-TW"/>
        </w:rPr>
        <w:t>。</w:t>
      </w: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 xml:space="preserve"> </w:t>
      </w:r>
    </w:p>
    <w:p w14:paraId="3736D48A" w14:textId="77777777" w:rsidR="00E276BE" w:rsidRPr="00BE433E" w:rsidRDefault="00E276BE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唐曉晴</w:t>
      </w: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：</w:t>
      </w: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《</w:t>
      </w:r>
      <w:r w:rsidRPr="00BE433E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論“憑證（titulus）”概念及其在澳門土地立法中的應用》，</w:t>
      </w:r>
    </w:p>
    <w:p w14:paraId="4D849364" w14:textId="77777777" w:rsidR="00891326" w:rsidRPr="00BE433E" w:rsidRDefault="00891326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唐曉晴</w:t>
      </w:r>
      <w:r w:rsidRPr="00BE433E">
        <w:rPr>
          <w:rFonts w:ascii="PMingLiU" w:eastAsia="PMingLiU" w:hAnsi="PMingLiU" w:cs="Times New Roman"/>
          <w:sz w:val="24"/>
          <w:szCs w:val="24"/>
          <w:lang w:val="pt-PT" w:eastAsia="zh-TW"/>
        </w:rPr>
        <w:t>：</w:t>
      </w: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《</w:t>
      </w:r>
      <w:r w:rsidRPr="00BE433E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所有權的起源及其制度存續的正當性──一個民法人對澳門基本法保護私有財產制度的詮釋》，</w:t>
      </w:r>
      <w:r w:rsidRPr="00BE433E">
        <w:rPr>
          <w:rFonts w:ascii="PMingLiU" w:eastAsia="PMingLiU" w:hAnsi="PMingLiU" w:cs="Times New Roman" w:hint="eastAsia"/>
          <w:sz w:val="24"/>
          <w:szCs w:val="24"/>
          <w:lang w:val="pt-PT" w:eastAsia="zh-HK"/>
        </w:rPr>
        <w:t>一國兩際研究。</w:t>
      </w:r>
    </w:p>
    <w:p w14:paraId="72173453" w14:textId="77777777" w:rsidR="005E242B" w:rsidRPr="00BE433E" w:rsidRDefault="00267A31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 xml:space="preserve">Tong Io Cheng, Law of Things in the Macau Civil Code – an extension of the Roman-Germanic system of the Ownership tradition, paper presented to the One Country, Two Systems and Three Legal Orders Conference, on 5 February 2007 </w:t>
      </w:r>
      <w:r w:rsidRPr="00BE433E">
        <w:rPr>
          <w:rFonts w:ascii="PMingLiU" w:eastAsia="PMingLiU" w:hAnsi="PMingLiU" w:cs="Times New Roman"/>
          <w:sz w:val="24"/>
          <w:szCs w:val="24"/>
        </w:rPr>
        <w:t>唐曉晴</w:t>
      </w: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>，</w:t>
      </w:r>
      <w:r w:rsidRPr="00BE433E">
        <w:rPr>
          <w:rFonts w:ascii="PMingLiU" w:eastAsia="PMingLiU" w:hAnsi="PMingLiU" w:cs="Times New Roman"/>
          <w:sz w:val="24"/>
          <w:szCs w:val="24"/>
        </w:rPr>
        <w:t>《拉丁法系視野中的物權概念與物權債權區分》</w:t>
      </w: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>，</w:t>
      </w:r>
      <w:r w:rsidRPr="00BE433E">
        <w:rPr>
          <w:rFonts w:ascii="PMingLiU" w:eastAsia="PMingLiU" w:hAnsi="PMingLiU" w:cs="Times New Roman"/>
          <w:sz w:val="24"/>
          <w:szCs w:val="24"/>
        </w:rPr>
        <w:t>載於《私法》</w:t>
      </w: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>，</w:t>
      </w:r>
      <w:r w:rsidRPr="00BE433E">
        <w:rPr>
          <w:rFonts w:ascii="PMingLiU" w:eastAsia="PMingLiU" w:hAnsi="PMingLiU" w:cs="Times New Roman"/>
          <w:sz w:val="24"/>
          <w:szCs w:val="24"/>
        </w:rPr>
        <w:t>第</w:t>
      </w: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 xml:space="preserve"> 16 </w:t>
      </w:r>
      <w:r w:rsidRPr="00BE433E">
        <w:rPr>
          <w:rFonts w:ascii="PMingLiU" w:eastAsia="PMingLiU" w:hAnsi="PMingLiU" w:cs="Times New Roman"/>
          <w:sz w:val="24"/>
          <w:szCs w:val="24"/>
        </w:rPr>
        <w:t>期</w:t>
      </w: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 xml:space="preserve">; José Gonçalves Marqes </w:t>
      </w:r>
      <w:r w:rsidRPr="00BE433E">
        <w:rPr>
          <w:rFonts w:ascii="PMingLiU" w:eastAsia="PMingLiU" w:hAnsi="PMingLiU" w:cs="Times New Roman"/>
          <w:sz w:val="24"/>
          <w:szCs w:val="24"/>
        </w:rPr>
        <w:t>著</w:t>
      </w: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>，</w:t>
      </w:r>
      <w:r w:rsidRPr="00BE433E">
        <w:rPr>
          <w:rFonts w:ascii="PMingLiU" w:eastAsia="PMingLiU" w:hAnsi="PMingLiU" w:cs="Times New Roman"/>
          <w:sz w:val="24"/>
          <w:szCs w:val="24"/>
        </w:rPr>
        <w:t>唐曉晴譯</w:t>
      </w: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>，</w:t>
      </w:r>
      <w:r w:rsidRPr="00BE433E">
        <w:rPr>
          <w:rFonts w:ascii="PMingLiU" w:eastAsia="PMingLiU" w:hAnsi="PMingLiU" w:cs="Times New Roman"/>
          <w:sz w:val="24"/>
          <w:szCs w:val="24"/>
        </w:rPr>
        <w:t>《物權支配制度的發展》</w:t>
      </w: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>，</w:t>
      </w:r>
      <w:r w:rsidRPr="00BE433E">
        <w:rPr>
          <w:rFonts w:ascii="PMingLiU" w:eastAsia="PMingLiU" w:hAnsi="PMingLiU" w:cs="Times New Roman"/>
          <w:sz w:val="24"/>
          <w:szCs w:val="24"/>
        </w:rPr>
        <w:t>載《中國房地產法</w:t>
      </w: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 xml:space="preserve"> </w:t>
      </w:r>
      <w:r w:rsidRPr="00BE433E">
        <w:rPr>
          <w:rFonts w:ascii="PMingLiU" w:eastAsia="PMingLiU" w:hAnsi="PMingLiU" w:cs="Times New Roman"/>
          <w:sz w:val="24"/>
          <w:szCs w:val="24"/>
        </w:rPr>
        <w:t>研究》</w:t>
      </w: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>，</w:t>
      </w:r>
      <w:r w:rsidRPr="00BE433E">
        <w:rPr>
          <w:rFonts w:ascii="PMingLiU" w:eastAsia="PMingLiU" w:hAnsi="PMingLiU" w:cs="Times New Roman"/>
          <w:sz w:val="24"/>
          <w:szCs w:val="24"/>
        </w:rPr>
        <w:t>第</w:t>
      </w: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>２</w:t>
      </w:r>
      <w:r w:rsidRPr="00BE433E">
        <w:rPr>
          <w:rFonts w:ascii="PMingLiU" w:eastAsia="PMingLiU" w:hAnsi="PMingLiU" w:cs="Times New Roman"/>
          <w:sz w:val="24"/>
          <w:szCs w:val="24"/>
        </w:rPr>
        <w:t>卷</w:t>
      </w:r>
      <w:r w:rsidRPr="00BE433E">
        <w:rPr>
          <w:rFonts w:ascii="PMingLiU" w:eastAsia="PMingLiU" w:hAnsi="PMingLiU" w:cs="Times New Roman"/>
          <w:sz w:val="24"/>
          <w:szCs w:val="24"/>
          <w:lang w:val="pt-PT"/>
        </w:rPr>
        <w:t>；</w:t>
      </w:r>
    </w:p>
    <w:p w14:paraId="7F3F3B8D" w14:textId="77777777" w:rsidR="005E242B" w:rsidRPr="00BE433E" w:rsidRDefault="00267A31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唐曉晴，意思與對抗 ─ 澳門不動產取得與交易的理論基礎，發表於兩岸四地產權趨 同化研討會，香港大學)</w:t>
      </w:r>
    </w:p>
    <w:p w14:paraId="37DC838A" w14:textId="77777777" w:rsidR="005E242B" w:rsidRPr="00BE433E" w:rsidRDefault="00267A31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唐曉晴，《論物權類型法定原則》，載於《法學論叢》，第二期）</w:t>
      </w:r>
    </w:p>
    <w:p w14:paraId="21AF0D97" w14:textId="77777777" w:rsidR="00267A31" w:rsidRPr="00BE433E" w:rsidRDefault="00267A31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 xml:space="preserve">唐曉晴，《債權意思主義之下物權要因原則的不必要》，載《澳門研究》，第十九期 </w:t>
      </w:r>
    </w:p>
    <w:p w14:paraId="53A92622" w14:textId="77777777" w:rsidR="00267A31" w:rsidRPr="00BE433E" w:rsidRDefault="00267A31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lastRenderedPageBreak/>
        <w:t>唐曉晴，《預約合同與物權變動》，載《澳門行政雜誌》，第６６期</w:t>
      </w:r>
    </w:p>
    <w:p w14:paraId="1B28BCBF" w14:textId="77777777" w:rsidR="00D13F7F" w:rsidRPr="00BE433E" w:rsidRDefault="00D13F7F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唐曉晴，《澳門民法典中的將來物與將來物買賣》，載《政法論叢》，山東省政法管理 干部學院，第１１０期，２００６年</w:t>
      </w:r>
    </w:p>
    <w:p w14:paraId="04DDAF6D" w14:textId="77777777" w:rsidR="00267A31" w:rsidRPr="00BE433E" w:rsidRDefault="00D13F7F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唐曉晴，《論要物合同》，載《澳門研究》，第２８期</w:t>
      </w:r>
    </w:p>
    <w:p w14:paraId="479F9960" w14:textId="77777777" w:rsidR="00267A31" w:rsidRPr="00BE433E" w:rsidRDefault="00D13F7F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唐曉晴，從不隨主 － 論《澳門民法典》中的添附取得所有權，載於 2010 兩岸四地 財產法學研討會</w:t>
      </w:r>
      <w:r w:rsidR="003270CD" w:rsidRPr="00BE433E">
        <w:rPr>
          <w:rFonts w:ascii="PMingLiU" w:eastAsia="PMingLiU" w:hAnsi="PMingLiU" w:cs="Times New Roman" w:hint="eastAsia"/>
          <w:sz w:val="24"/>
          <w:szCs w:val="24"/>
          <w:lang w:eastAsia="zh-TW"/>
        </w:rPr>
        <w:t>。</w:t>
      </w:r>
    </w:p>
    <w:p w14:paraId="50CBDB3B" w14:textId="77777777" w:rsidR="00D13F7F" w:rsidRPr="00BE433E" w:rsidRDefault="00D13F7F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唐</w:t>
      </w:r>
      <w:r w:rsidR="000C2831" w:rsidRPr="00BE433E">
        <w:rPr>
          <w:rFonts w:ascii="PMingLiU" w:eastAsia="PMingLiU" w:hAnsi="PMingLiU" w:cs="Times New Roman"/>
          <w:sz w:val="24"/>
          <w:szCs w:val="24"/>
          <w:lang w:eastAsia="zh-TW"/>
        </w:rPr>
        <w:t>曉晴，《澳門分層所有權制度論略》，載《物權法報告》，中信出版社</w:t>
      </w:r>
      <w:r w:rsidR="0051609D" w:rsidRPr="00BE433E">
        <w:rPr>
          <w:rFonts w:ascii="PMingLiU" w:eastAsia="PMingLiU" w:hAnsi="PMingLiU" w:cs="Times New Roman"/>
          <w:sz w:val="24"/>
          <w:szCs w:val="24"/>
          <w:lang w:eastAsia="zh-TW"/>
        </w:rPr>
        <w:t>。</w:t>
      </w:r>
    </w:p>
    <w:p w14:paraId="37A63ABB" w14:textId="77777777" w:rsidR="00267A31" w:rsidRPr="00BE433E" w:rsidRDefault="00D13F7F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唐曉晴，《分層建築物的管理費與屬物債權》，載《法域縱橫》，第十期</w:t>
      </w:r>
      <w:r w:rsidR="00466338" w:rsidRPr="00BE433E">
        <w:rPr>
          <w:rFonts w:ascii="PMingLiU" w:eastAsia="PMingLiU" w:hAnsi="PMingLiU" w:cs="Times New Roman"/>
          <w:sz w:val="24"/>
          <w:szCs w:val="24"/>
          <w:lang w:eastAsia="zh-TW"/>
        </w:rPr>
        <w:t>。</w:t>
      </w:r>
    </w:p>
    <w:p w14:paraId="7F27D8AB" w14:textId="77777777" w:rsidR="00D13F7F" w:rsidRPr="00BE433E" w:rsidRDefault="00D13F7F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 xml:space="preserve">艾林芝，《澳門水域問題之法律研究》，載於《土地法改革的新趨勢》，澳門大學 </w:t>
      </w:r>
      <w:r w:rsidR="00243597" w:rsidRPr="00BE433E">
        <w:rPr>
          <w:rFonts w:ascii="PMingLiU" w:eastAsia="PMingLiU" w:hAnsi="PMingLiU" w:cs="Times New Roman"/>
          <w:sz w:val="24"/>
          <w:szCs w:val="24"/>
          <w:lang w:eastAsia="zh-TW"/>
        </w:rPr>
        <w:t>。</w:t>
      </w:r>
    </w:p>
    <w:p w14:paraId="36B015ED" w14:textId="77777777" w:rsidR="00D13F7F" w:rsidRPr="00BE433E" w:rsidRDefault="00D13F7F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艾林芝，合意主義原則下的物權變動 — 兼論預約合</w:t>
      </w:r>
      <w:r w:rsidR="000C2831" w:rsidRPr="00BE433E">
        <w:rPr>
          <w:rFonts w:ascii="PMingLiU" w:eastAsia="PMingLiU" w:hAnsi="PMingLiU" w:cs="Times New Roman"/>
          <w:sz w:val="24"/>
          <w:szCs w:val="24"/>
          <w:lang w:eastAsia="zh-TW"/>
        </w:rPr>
        <w:t>。</w:t>
      </w: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同制度的重要性，載於《澳門研究》， 第 42 期</w:t>
      </w:r>
      <w:r w:rsidR="00EA3F39">
        <w:rPr>
          <w:rFonts w:ascii="PMingLiU" w:eastAsia="PMingLiU" w:hAnsi="PMingLiU" w:cs="Times New Roman" w:hint="eastAsia"/>
          <w:sz w:val="24"/>
          <w:szCs w:val="24"/>
          <w:lang w:eastAsia="zh-TW"/>
        </w:rPr>
        <w:t>。</w:t>
      </w:r>
    </w:p>
    <w:p w14:paraId="1C45FE0A" w14:textId="77777777" w:rsidR="00267A31" w:rsidRPr="00BE433E" w:rsidRDefault="001D7280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eastAsia="zh-TW"/>
        </w:rPr>
        <w:t>歐陽湘，意定抵押權設立的登記之效力 —以澳門《民法典》第 683 條及《物業登記法 典》第 4 條作為中心 ，載於《法學論叢》，第 11 期，澳門大學法學院</w:t>
      </w:r>
      <w:r w:rsidR="00971733" w:rsidRPr="00BE433E">
        <w:rPr>
          <w:rFonts w:ascii="PMingLiU" w:eastAsia="PMingLiU" w:hAnsi="PMingLiU" w:cs="Times New Roman"/>
          <w:sz w:val="24"/>
          <w:szCs w:val="24"/>
          <w:lang w:eastAsia="zh-TW"/>
        </w:rPr>
        <w:t>。</w:t>
      </w:r>
    </w:p>
    <w:p w14:paraId="442F9069" w14:textId="77777777" w:rsidR="001D7280" w:rsidRPr="00BE433E" w:rsidRDefault="00DA573D" w:rsidP="00EE794B">
      <w:pPr>
        <w:pStyle w:val="a3"/>
        <w:numPr>
          <w:ilvl w:val="0"/>
          <w:numId w:val="2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HK"/>
        </w:rPr>
        <w:t>錢釗強：《澳門基本法第7 條背景下的土地取得時效探略》，一國兩際研究，2013年。</w:t>
      </w:r>
    </w:p>
    <w:p w14:paraId="6FC3F09F" w14:textId="77777777" w:rsidR="001D7280" w:rsidRPr="00BE433E" w:rsidRDefault="001D7280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4AF2F3DB" w14:textId="77777777" w:rsidR="007F4E52" w:rsidRPr="00BE433E" w:rsidRDefault="007F4E52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6581E835" w14:textId="77777777" w:rsidR="007F4E52" w:rsidRPr="00BE433E" w:rsidRDefault="007F4E52" w:rsidP="00EE794B">
      <w:pPr>
        <w:spacing w:after="0" w:line="240" w:lineRule="auto"/>
        <w:jc w:val="both"/>
        <w:rPr>
          <w:rFonts w:ascii="PMingLiU" w:eastAsia="PMingLiU" w:hAnsi="PMingLiU" w:cs="Times New Roman"/>
          <w:b/>
          <w:sz w:val="24"/>
          <w:szCs w:val="24"/>
          <w:lang w:val="pt-PT" w:eastAsia="zh-HK"/>
        </w:rPr>
      </w:pPr>
      <w:r w:rsidRPr="00BE433E">
        <w:rPr>
          <w:rFonts w:ascii="PMingLiU" w:eastAsia="PMingLiU" w:hAnsi="PMingLiU" w:cs="Times New Roman"/>
          <w:b/>
          <w:sz w:val="24"/>
          <w:szCs w:val="24"/>
          <w:lang w:val="pt-PT" w:eastAsia="zh-HK"/>
        </w:rPr>
        <w:t>三、法律</w:t>
      </w:r>
    </w:p>
    <w:p w14:paraId="43B61651" w14:textId="77777777" w:rsidR="00305219" w:rsidRPr="00BE433E" w:rsidRDefault="00305219" w:rsidP="00EE794B">
      <w:pPr>
        <w:pStyle w:val="a3"/>
        <w:numPr>
          <w:ilvl w:val="0"/>
          <w:numId w:val="3"/>
        </w:numPr>
        <w:spacing w:after="0" w:line="240" w:lineRule="auto"/>
        <w:ind w:leftChars="0" w:left="426"/>
        <w:jc w:val="both"/>
        <w:rPr>
          <w:rFonts w:ascii="PMingLiU" w:eastAsia="PMingLiU" w:hAnsi="PMingLiU" w:cs="Times New Roman"/>
          <w:sz w:val="24"/>
          <w:szCs w:val="24"/>
          <w:lang w:val="pt-PT" w:eastAsia="zh-HK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HK"/>
        </w:rPr>
        <w:t>《</w:t>
      </w:r>
      <w:r w:rsidRPr="00BE433E"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澳門基本法</w:t>
      </w:r>
      <w:r w:rsidRPr="00BE433E">
        <w:rPr>
          <w:rFonts w:ascii="PMingLiU" w:eastAsia="PMingLiU" w:hAnsi="PMingLiU" w:cs="Times New Roman"/>
          <w:sz w:val="24"/>
          <w:szCs w:val="24"/>
          <w:lang w:val="pt-PT" w:eastAsia="zh-HK"/>
        </w:rPr>
        <w:t>》</w:t>
      </w:r>
    </w:p>
    <w:p w14:paraId="3B82EBD5" w14:textId="77777777" w:rsidR="007F4E52" w:rsidRPr="00BE433E" w:rsidRDefault="007F4E52" w:rsidP="00EE794B">
      <w:pPr>
        <w:pStyle w:val="a3"/>
        <w:numPr>
          <w:ilvl w:val="0"/>
          <w:numId w:val="3"/>
        </w:numPr>
        <w:spacing w:after="0" w:line="240" w:lineRule="auto"/>
        <w:ind w:leftChars="0" w:left="426"/>
        <w:jc w:val="both"/>
        <w:rPr>
          <w:rFonts w:ascii="PMingLiU" w:eastAsia="PMingLiU" w:hAnsi="PMingLiU" w:cs="Times New Roman"/>
          <w:sz w:val="24"/>
          <w:szCs w:val="24"/>
          <w:lang w:val="pt-PT" w:eastAsia="zh-HK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HK"/>
        </w:rPr>
        <w:t>《民法典》</w:t>
      </w:r>
    </w:p>
    <w:p w14:paraId="289E0C05" w14:textId="77777777" w:rsidR="003B2F98" w:rsidRPr="00BE433E" w:rsidRDefault="003B2F98" w:rsidP="00EE794B">
      <w:pPr>
        <w:pStyle w:val="a3"/>
        <w:numPr>
          <w:ilvl w:val="0"/>
          <w:numId w:val="3"/>
        </w:numPr>
        <w:spacing w:after="0" w:line="240" w:lineRule="auto"/>
        <w:ind w:leftChars="0" w:left="426"/>
        <w:jc w:val="both"/>
        <w:rPr>
          <w:rFonts w:ascii="PMingLiU" w:eastAsia="PMingLiU" w:hAnsi="PMingLiU" w:cs="Times New Roman"/>
          <w:sz w:val="24"/>
          <w:szCs w:val="24"/>
          <w:lang w:val="pt-PT" w:eastAsia="zh-HK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HK"/>
        </w:rPr>
        <w:t>《物業登記法典》</w:t>
      </w:r>
    </w:p>
    <w:p w14:paraId="523FD3C9" w14:textId="77777777" w:rsidR="003B2F98" w:rsidRDefault="003B2F98" w:rsidP="00EE794B">
      <w:pPr>
        <w:pStyle w:val="a3"/>
        <w:numPr>
          <w:ilvl w:val="0"/>
          <w:numId w:val="3"/>
        </w:numPr>
        <w:spacing w:after="0" w:line="240" w:lineRule="auto"/>
        <w:ind w:leftChars="0" w:left="426"/>
        <w:jc w:val="both"/>
        <w:rPr>
          <w:rFonts w:ascii="PMingLiU" w:eastAsia="PMingLiU" w:hAnsi="PMingLiU" w:cs="Times New Roman"/>
          <w:sz w:val="24"/>
          <w:szCs w:val="24"/>
          <w:lang w:val="pt-PT" w:eastAsia="zh-HK"/>
        </w:rPr>
      </w:pPr>
      <w:r w:rsidRPr="00BE433E">
        <w:rPr>
          <w:rFonts w:ascii="PMingLiU" w:eastAsia="PMingLiU" w:hAnsi="PMingLiU" w:cs="Times New Roman"/>
          <w:sz w:val="24"/>
          <w:szCs w:val="24"/>
          <w:lang w:val="pt-PT" w:eastAsia="zh-HK"/>
        </w:rPr>
        <w:t>《公證法典》</w:t>
      </w:r>
    </w:p>
    <w:p w14:paraId="75ACBA28" w14:textId="77777777" w:rsidR="00826FFE" w:rsidRPr="00BE433E" w:rsidRDefault="00826FFE" w:rsidP="00EE794B">
      <w:pPr>
        <w:pStyle w:val="a3"/>
        <w:numPr>
          <w:ilvl w:val="0"/>
          <w:numId w:val="3"/>
        </w:numPr>
        <w:spacing w:after="0" w:line="240" w:lineRule="auto"/>
        <w:ind w:leftChars="0" w:left="426"/>
        <w:jc w:val="both"/>
        <w:rPr>
          <w:rFonts w:ascii="PMingLiU" w:eastAsia="PMingLiU" w:hAnsi="PMingLiU" w:cs="Times New Roman"/>
          <w:sz w:val="24"/>
          <w:szCs w:val="24"/>
          <w:lang w:val="pt-PT" w:eastAsia="zh-HK"/>
        </w:rPr>
      </w:pPr>
      <w:r>
        <w:rPr>
          <w:rFonts w:ascii="PMingLiU" w:eastAsia="PMingLiU" w:hAnsi="PMingLiU" w:cs="Times New Roman" w:hint="eastAsia"/>
          <w:sz w:val="24"/>
          <w:szCs w:val="24"/>
          <w:lang w:val="pt-PT" w:eastAsia="zh-TW"/>
        </w:rPr>
        <w:t>基本法</w:t>
      </w:r>
    </w:p>
    <w:p w14:paraId="7E6E7F32" w14:textId="77777777" w:rsidR="003B2F98" w:rsidRPr="00BE433E" w:rsidRDefault="003B2F98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7012AC4E" w14:textId="77777777" w:rsidR="00AC256D" w:rsidRPr="00BE433E" w:rsidRDefault="00AC256D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17691204" w14:textId="77777777" w:rsidR="00A2602F" w:rsidRPr="00BE433E" w:rsidRDefault="00EF7870" w:rsidP="00EE794B">
      <w:pPr>
        <w:spacing w:after="0" w:line="240" w:lineRule="auto"/>
        <w:jc w:val="both"/>
        <w:rPr>
          <w:rFonts w:ascii="PMingLiU" w:eastAsia="PMingLiU" w:hAnsi="PMingLiU" w:cs="Times New Roman"/>
          <w:b/>
          <w:sz w:val="24"/>
          <w:szCs w:val="24"/>
          <w:lang w:val="pt-PT" w:eastAsia="zh-HK"/>
        </w:rPr>
      </w:pPr>
      <w:r w:rsidRPr="00BE433E">
        <w:rPr>
          <w:rFonts w:ascii="PMingLiU" w:eastAsia="PMingLiU" w:hAnsi="PMingLiU" w:cs="Times New Roman" w:hint="eastAsia"/>
          <w:b/>
          <w:sz w:val="24"/>
          <w:szCs w:val="24"/>
          <w:lang w:val="pt-PT" w:eastAsia="zh-HK"/>
        </w:rPr>
        <w:t>四、案例</w:t>
      </w:r>
    </w:p>
    <w:p w14:paraId="34E4E9A9" w14:textId="77777777" w:rsidR="00EF7870" w:rsidRPr="00BE433E" w:rsidRDefault="00EF7870" w:rsidP="00EE794B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ascii="PMingLiU" w:eastAsia="PMingLiU" w:hAnsi="PMingLiU" w:cstheme="minorHAnsi"/>
          <w:sz w:val="24"/>
          <w:szCs w:val="24"/>
          <w:lang w:val="pt-PT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</w:t>
      </w:r>
      <w:r w:rsidR="00742B69"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第</w:t>
      </w:r>
      <w:r w:rsidRPr="00BE433E">
        <w:rPr>
          <w:rFonts w:ascii="PMingLiU" w:eastAsia="PMingLiU" w:hAnsi="PMingLiU" w:cstheme="minorHAnsi"/>
          <w:sz w:val="24"/>
          <w:szCs w:val="24"/>
          <w:lang w:val="pt-PT"/>
        </w:rPr>
        <w:t>17/2010</w:t>
      </w:r>
      <w:r w:rsidR="00742B69"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4CE4D9CD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ascii="PMingLiU" w:eastAsia="PMingLiU" w:hAnsi="PMingLiU" w:cstheme="minorHAnsi"/>
          <w:sz w:val="24"/>
          <w:szCs w:val="24"/>
          <w:lang w:val="pt-PT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澳門終審法院第</w:t>
      </w:r>
      <w:r w:rsidR="00EF7870" w:rsidRPr="00BE433E">
        <w:rPr>
          <w:rFonts w:ascii="PMingLiU" w:eastAsia="PMingLiU" w:hAnsi="PMingLiU" w:cstheme="minorHAnsi"/>
          <w:sz w:val="24"/>
          <w:szCs w:val="24"/>
          <w:lang w:val="pt-PT"/>
        </w:rPr>
        <w:t>245/2004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02846C69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ascii="PMingLiU" w:eastAsia="PMingLiU" w:hAnsi="PMingLiU" w:cstheme="minorHAnsi"/>
          <w:sz w:val="24"/>
          <w:szCs w:val="24"/>
          <w:lang w:val="pt-PT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澳門終審法院第</w:t>
      </w:r>
      <w:r w:rsidR="00EF7870" w:rsidRPr="00BE433E">
        <w:rPr>
          <w:rFonts w:ascii="PMingLiU" w:eastAsia="PMingLiU" w:hAnsi="PMingLiU" w:cstheme="minorHAnsi"/>
          <w:sz w:val="24"/>
          <w:szCs w:val="24"/>
          <w:lang w:val="pt-PT"/>
        </w:rPr>
        <w:t>279/2006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2D3FB0F1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ascii="PMingLiU" w:eastAsia="PMingLiU" w:hAnsi="PMingLiU" w:cstheme="minorHAnsi"/>
          <w:sz w:val="24"/>
          <w:szCs w:val="24"/>
          <w:lang w:val="pt-BR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澳門終審法院第</w:t>
      </w:r>
      <w:r w:rsidR="00EF7870" w:rsidRPr="00BE433E">
        <w:rPr>
          <w:rFonts w:ascii="PMingLiU" w:eastAsia="PMingLiU" w:hAnsi="PMingLiU" w:cstheme="minorHAnsi"/>
          <w:sz w:val="24"/>
          <w:szCs w:val="24"/>
          <w:lang w:val="pt-BR"/>
        </w:rPr>
        <w:t>42/2004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7F73DB40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ascii="PMingLiU" w:eastAsia="PMingLiU" w:hAnsi="PMingLiU" w:cstheme="minorHAnsi"/>
          <w:sz w:val="24"/>
          <w:szCs w:val="24"/>
          <w:lang w:val="pt-PT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澳門終審法院第</w:t>
      </w:r>
      <w:r w:rsidR="00EF7870" w:rsidRPr="00BE433E">
        <w:rPr>
          <w:rFonts w:ascii="PMingLiU" w:eastAsia="PMingLiU" w:hAnsi="PMingLiU" w:cstheme="minorHAnsi"/>
          <w:sz w:val="24"/>
          <w:szCs w:val="24"/>
          <w:lang w:val="pt-PT"/>
        </w:rPr>
        <w:t>34/2008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1AAF24F5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26/2008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4C298479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41/2008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6FCBFC02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32/2005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7F8FC1B3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17/2010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4906DC4C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  <w:lang w:eastAsia="zh-TW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澳門終審法院第</w:t>
      </w:r>
      <w:r w:rsidR="00EF7870" w:rsidRPr="00BE433E">
        <w:rPr>
          <w:rFonts w:ascii="PMingLiU" w:eastAsia="PMingLiU" w:hAnsi="PMingLiU" w:cstheme="minorHAnsi"/>
          <w:sz w:val="24"/>
          <w:szCs w:val="24"/>
          <w:lang w:eastAsia="zh-TW"/>
        </w:rPr>
        <w:t>71/2010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號案號案</w:t>
      </w:r>
    </w:p>
    <w:p w14:paraId="273E3B95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34/2008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19809328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41/2007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749A18B4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12/2012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56B2B3EA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澳門終審法院第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3/2013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20AD0209" w14:textId="77777777" w:rsidR="00742B69" w:rsidRPr="00BE433E" w:rsidRDefault="00EF7870" w:rsidP="00EE794B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ascii="PMingLiU" w:eastAsia="PMingLiU" w:hAnsi="PMingLiU" w:cstheme="minorHAnsi"/>
          <w:sz w:val="24"/>
          <w:szCs w:val="24"/>
          <w:lang w:val="pt-PT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</w:t>
      </w:r>
      <w:r w:rsidR="00742B69"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第</w:t>
      </w:r>
      <w:r w:rsidR="00742B69" w:rsidRPr="00BE433E">
        <w:rPr>
          <w:rFonts w:ascii="PMingLiU" w:eastAsia="PMingLiU" w:hAnsi="PMingLiU" w:cstheme="minorHAnsi"/>
          <w:sz w:val="24"/>
          <w:szCs w:val="24"/>
          <w:lang w:val="pt-PT"/>
        </w:rPr>
        <w:t>16/2004</w:t>
      </w:r>
      <w:r w:rsidR="00742B69"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2833C792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ascii="PMingLiU" w:eastAsia="PMingLiU" w:hAnsi="PMingLiU" w:cstheme="minorHAnsi"/>
          <w:sz w:val="24"/>
          <w:szCs w:val="24"/>
          <w:lang w:eastAsia="zh-TW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lastRenderedPageBreak/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  <w:lang w:val="pt-PT" w:eastAsia="zh-TW"/>
        </w:rPr>
        <w:t>469/2007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號案號案</w:t>
      </w:r>
    </w:p>
    <w:p w14:paraId="657BFDA2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ascii="PMingLiU" w:eastAsia="PMingLiU" w:hAnsi="PMingLiU" w:cstheme="minorHAnsi"/>
          <w:sz w:val="24"/>
          <w:szCs w:val="24"/>
          <w:lang w:val="pt-PT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  <w:lang w:val="pt-PT"/>
        </w:rPr>
        <w:t>401/2006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60BE28A2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  <w:lang w:val="pt-BR" w:eastAsia="zh-TW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  <w:lang w:val="pt-BR" w:eastAsia="zh-TW"/>
        </w:rPr>
        <w:t>50/2004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號案號案</w:t>
      </w:r>
    </w:p>
    <w:p w14:paraId="7A29C78F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  <w:lang w:val="pt-BR"/>
        </w:rPr>
        <w:t>195/2004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2FD9AAB1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292/2004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4C7617F3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 w:hint="eastAsia"/>
          <w:sz w:val="24"/>
          <w:szCs w:val="24"/>
        </w:rPr>
        <w:t>729/2007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6981A256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 w:hint="eastAsia"/>
          <w:bCs/>
          <w:sz w:val="24"/>
          <w:szCs w:val="24"/>
        </w:rPr>
        <w:t>508</w:t>
      </w:r>
      <w:r w:rsidR="00EF7870" w:rsidRPr="00BE433E">
        <w:rPr>
          <w:rFonts w:ascii="PMingLiU" w:eastAsia="PMingLiU" w:hAnsi="PMingLiU" w:cstheme="minorHAnsi"/>
          <w:bCs/>
          <w:sz w:val="24"/>
          <w:szCs w:val="24"/>
        </w:rPr>
        <w:t>/200</w:t>
      </w:r>
      <w:r w:rsidR="00EF7870" w:rsidRPr="00BE433E">
        <w:rPr>
          <w:rFonts w:ascii="PMingLiU" w:eastAsia="PMingLiU" w:hAnsi="PMingLiU" w:cstheme="minorHAnsi" w:hint="eastAsia"/>
          <w:bCs/>
          <w:sz w:val="24"/>
          <w:szCs w:val="24"/>
        </w:rPr>
        <w:t>6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2D3DAE03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 w:hint="eastAsia"/>
          <w:sz w:val="24"/>
          <w:szCs w:val="24"/>
        </w:rPr>
        <w:t>1070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/200</w:t>
      </w:r>
      <w:r w:rsidR="00EF7870" w:rsidRPr="00BE433E">
        <w:rPr>
          <w:rFonts w:ascii="PMingLiU" w:eastAsia="PMingLiU" w:hAnsi="PMingLiU" w:cstheme="minorHAnsi" w:hint="eastAsia"/>
          <w:sz w:val="24"/>
          <w:szCs w:val="24"/>
        </w:rPr>
        <w:t>9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32496ABA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409/2007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45903FE8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247/2007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49F0750E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11/2010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28C788C2" w14:textId="77777777" w:rsidR="00A2602F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61/2010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09D638D2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  <w:lang w:val="pt-BR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  <w:lang w:val="pt-BR"/>
        </w:rPr>
        <w:t>269/2003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7A4E888F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404/2007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31D9BF99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276/2007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09982EEC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63/2003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2E4CBB26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971/2010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50B4691C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695/2010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34313BE0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970/2010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5FD2DF02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740/2010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37C23960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340/2009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311FF610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438/2007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322F83A7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847/2009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63DA6E37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90/2007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4DC317EF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18/2007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507A1180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422/2006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75FE47FE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279/2006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371CDC13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323/2005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6933A808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245/2004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7DC220A8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316/2004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1B6BC080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185/2004-1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0FC49E88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185/2004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05028B72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984/2010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4DAC4531" w14:textId="77777777" w:rsidR="00EF7870" w:rsidRPr="00BE433E" w:rsidRDefault="00742B69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theme="minorHAnsi"/>
          <w:sz w:val="24"/>
          <w:szCs w:val="24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澳門中級法院第</w:t>
      </w:r>
      <w:r w:rsidR="00EF7870" w:rsidRPr="00BE433E">
        <w:rPr>
          <w:rFonts w:ascii="PMingLiU" w:eastAsia="PMingLiU" w:hAnsi="PMingLiU" w:cstheme="minorHAnsi"/>
          <w:sz w:val="24"/>
          <w:szCs w:val="24"/>
        </w:rPr>
        <w:t>722/2008</w:t>
      </w: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</w:p>
    <w:p w14:paraId="64E74C27" w14:textId="77777777" w:rsidR="00BF04C5" w:rsidRPr="00BE433E" w:rsidRDefault="00BF04C5" w:rsidP="00EE794B">
      <w:pPr>
        <w:pStyle w:val="a3"/>
        <w:numPr>
          <w:ilvl w:val="0"/>
          <w:numId w:val="5"/>
        </w:numPr>
        <w:spacing w:after="0" w:line="240" w:lineRule="auto"/>
        <w:ind w:leftChars="0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  <w:r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澳門初級法院</w:t>
      </w:r>
      <w:r w:rsidR="00742B69"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第</w:t>
      </w:r>
      <w:r w:rsidRPr="00BE433E">
        <w:rPr>
          <w:rFonts w:ascii="PMingLiU" w:eastAsia="PMingLiU" w:hAnsi="PMingLiU" w:cstheme="minorHAnsi"/>
          <w:sz w:val="24"/>
          <w:szCs w:val="24"/>
          <w:lang w:val="pt-PT" w:eastAsia="zh-HK"/>
        </w:rPr>
        <w:t>CAO-025-00-2</w:t>
      </w:r>
      <w:r w:rsidR="00742B69" w:rsidRPr="00BE433E">
        <w:rPr>
          <w:rFonts w:ascii="PMingLiU" w:eastAsia="PMingLiU" w:hAnsi="PMingLiU" w:cstheme="minorHAnsi" w:hint="eastAsia"/>
          <w:sz w:val="24"/>
          <w:szCs w:val="24"/>
          <w:lang w:eastAsia="zh-HK"/>
        </w:rPr>
        <w:t>號案</w:t>
      </w:r>
      <w:r w:rsidRPr="00BE433E">
        <w:rPr>
          <w:rFonts w:ascii="PMingLiU" w:eastAsia="PMingLiU" w:hAnsi="PMingLiU" w:cstheme="minorHAnsi"/>
          <w:sz w:val="24"/>
          <w:szCs w:val="24"/>
          <w:lang w:val="pt-PT" w:eastAsia="zh-HK"/>
        </w:rPr>
        <w:t>(</w:t>
      </w:r>
      <w:r w:rsidRPr="00BE433E">
        <w:rPr>
          <w:rFonts w:ascii="PMingLiU" w:eastAsia="PMingLiU" w:hAnsi="PMingLiU" w:cstheme="minorHAnsi" w:hint="eastAsia"/>
          <w:sz w:val="24"/>
          <w:szCs w:val="24"/>
          <w:lang w:val="pt-PT" w:eastAsia="zh-HK"/>
        </w:rPr>
        <w:t>桃花崗</w:t>
      </w:r>
      <w:r w:rsidRPr="00BE433E">
        <w:rPr>
          <w:rFonts w:ascii="PMingLiU" w:eastAsia="PMingLiU" w:hAnsi="PMingLiU" w:cstheme="minorHAnsi"/>
          <w:sz w:val="24"/>
          <w:szCs w:val="24"/>
          <w:lang w:val="pt-PT" w:eastAsia="zh-HK"/>
        </w:rPr>
        <w:t>)</w:t>
      </w:r>
    </w:p>
    <w:p w14:paraId="18616ED4" w14:textId="77777777" w:rsidR="00A2602F" w:rsidRPr="00BE433E" w:rsidRDefault="00A2602F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6CE57BC0" w14:textId="77777777" w:rsidR="00E276BE" w:rsidRPr="00BE433E" w:rsidRDefault="00E276BE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p w14:paraId="3AC9728E" w14:textId="77777777" w:rsidR="00F23C09" w:rsidRPr="00F23C09" w:rsidRDefault="00F23C09" w:rsidP="00F23C09">
      <w:pPr>
        <w:spacing w:after="0" w:line="240" w:lineRule="auto"/>
        <w:jc w:val="center"/>
        <w:rPr>
          <w:rFonts w:ascii="PMingLiU" w:eastAsia="PMingLiU" w:hAnsi="PMingLiU"/>
          <w:b/>
          <w:sz w:val="28"/>
          <w:szCs w:val="28"/>
          <w:lang w:val="pt-PT" w:eastAsia="zh-TW"/>
        </w:rPr>
      </w:pPr>
      <w:r w:rsidRPr="00F23C09">
        <w:rPr>
          <w:rFonts w:ascii="PMingLiU" w:eastAsia="PMingLiU" w:hAnsi="PMingLiU" w:hint="eastAsia"/>
          <w:b/>
          <w:sz w:val="28"/>
          <w:szCs w:val="28"/>
          <w:lang w:val="pt-PT" w:eastAsia="zh-TW"/>
        </w:rPr>
        <w:t>（</w:t>
      </w:r>
      <w:r w:rsidRPr="00F23C09">
        <w:rPr>
          <w:rFonts w:ascii="PMingLiU" w:eastAsia="PMingLiU" w:hAnsi="PMingLiU" w:hint="eastAsia"/>
          <w:b/>
          <w:sz w:val="28"/>
          <w:szCs w:val="28"/>
          <w:lang w:val="pt-PT" w:eastAsia="zh-HK"/>
        </w:rPr>
        <w:t>註：</w:t>
      </w:r>
      <w:r w:rsidRPr="00F23C09">
        <w:rPr>
          <w:rFonts w:ascii="PMingLiU" w:eastAsia="PMingLiU" w:hAnsi="PMingLiU" w:hint="eastAsia"/>
          <w:b/>
          <w:sz w:val="28"/>
          <w:szCs w:val="28"/>
          <w:lang w:val="pt-PT" w:eastAsia="zh-TW"/>
        </w:rPr>
        <w:t>本教學大綱將隨着本學科的理論發展與課程進度而隨時作出調整）</w:t>
      </w:r>
    </w:p>
    <w:p w14:paraId="5D3C8A86" w14:textId="77777777" w:rsidR="00E276BE" w:rsidRPr="00F23C09" w:rsidRDefault="00E276BE" w:rsidP="00EE794B">
      <w:pPr>
        <w:spacing w:after="0" w:line="240" w:lineRule="auto"/>
        <w:jc w:val="both"/>
        <w:rPr>
          <w:rFonts w:ascii="PMingLiU" w:eastAsia="PMingLiU" w:hAnsi="PMingLiU" w:cs="Times New Roman"/>
          <w:sz w:val="24"/>
          <w:szCs w:val="24"/>
          <w:lang w:val="pt-PT" w:eastAsia="zh-TW"/>
        </w:rPr>
      </w:pPr>
    </w:p>
    <w:sectPr w:rsidR="00E276BE" w:rsidRPr="00F23C0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6D65" w14:textId="77777777" w:rsidR="00B0323F" w:rsidRDefault="00B0323F" w:rsidP="008B0D07">
      <w:pPr>
        <w:spacing w:after="0" w:line="240" w:lineRule="auto"/>
      </w:pPr>
      <w:r>
        <w:separator/>
      </w:r>
    </w:p>
  </w:endnote>
  <w:endnote w:type="continuationSeparator" w:id="0">
    <w:p w14:paraId="376E81B7" w14:textId="77777777" w:rsidR="00B0323F" w:rsidRDefault="00B0323F" w:rsidP="008B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574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D625A" w14:textId="77777777" w:rsidR="00EB60F9" w:rsidRDefault="00EB60F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A2EAD7" w14:textId="77777777" w:rsidR="00EB60F9" w:rsidRDefault="00EB60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D06C" w14:textId="77777777" w:rsidR="00B0323F" w:rsidRDefault="00B0323F" w:rsidP="008B0D07">
      <w:pPr>
        <w:spacing w:after="0" w:line="240" w:lineRule="auto"/>
      </w:pPr>
      <w:r>
        <w:separator/>
      </w:r>
    </w:p>
  </w:footnote>
  <w:footnote w:type="continuationSeparator" w:id="0">
    <w:p w14:paraId="17CCD90A" w14:textId="77777777" w:rsidR="00B0323F" w:rsidRDefault="00B0323F" w:rsidP="008B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C5A"/>
    <w:multiLevelType w:val="hybridMultilevel"/>
    <w:tmpl w:val="D9DC8072"/>
    <w:lvl w:ilvl="0" w:tplc="876A7DF0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1AA0EDE"/>
    <w:multiLevelType w:val="hybridMultilevel"/>
    <w:tmpl w:val="062AF40E"/>
    <w:lvl w:ilvl="0" w:tplc="DCE60708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CA0622"/>
    <w:multiLevelType w:val="hybridMultilevel"/>
    <w:tmpl w:val="E116BEB0"/>
    <w:lvl w:ilvl="0" w:tplc="DF6AA5E6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EB12C4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047C3230"/>
    <w:multiLevelType w:val="hybridMultilevel"/>
    <w:tmpl w:val="2DD0C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ED3969"/>
    <w:multiLevelType w:val="hybridMultilevel"/>
    <w:tmpl w:val="D1A078E2"/>
    <w:lvl w:ilvl="0" w:tplc="24E48676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60A62FC"/>
    <w:multiLevelType w:val="hybridMultilevel"/>
    <w:tmpl w:val="7B249CEC"/>
    <w:lvl w:ilvl="0" w:tplc="901ABBF8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76F2ACE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6383C94"/>
    <w:multiLevelType w:val="hybridMultilevel"/>
    <w:tmpl w:val="E9260910"/>
    <w:lvl w:ilvl="0" w:tplc="0B66C6EC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065C2143"/>
    <w:multiLevelType w:val="hybridMultilevel"/>
    <w:tmpl w:val="FC54E34C"/>
    <w:lvl w:ilvl="0" w:tplc="96CA49D6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08AD0FF1"/>
    <w:multiLevelType w:val="hybridMultilevel"/>
    <w:tmpl w:val="FD64B17A"/>
    <w:lvl w:ilvl="0" w:tplc="AF82C57E">
      <w:start w:val="1"/>
      <w:numFmt w:val="taiwaneseCountingThousand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0F3B0338"/>
    <w:multiLevelType w:val="hybridMultilevel"/>
    <w:tmpl w:val="2A266C54"/>
    <w:lvl w:ilvl="0" w:tplc="D3A26AD6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26013F2"/>
    <w:multiLevelType w:val="hybridMultilevel"/>
    <w:tmpl w:val="CA68767C"/>
    <w:lvl w:ilvl="0" w:tplc="1948499A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EACC13F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1A531A21"/>
    <w:multiLevelType w:val="hybridMultilevel"/>
    <w:tmpl w:val="81C26224"/>
    <w:lvl w:ilvl="0" w:tplc="8F7C1CAE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 w15:restartNumberingAfterBreak="0">
    <w:nsid w:val="1CEA68ED"/>
    <w:multiLevelType w:val="hybridMultilevel"/>
    <w:tmpl w:val="9C38B860"/>
    <w:lvl w:ilvl="0" w:tplc="7444F806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1FDA2AE2"/>
    <w:multiLevelType w:val="hybridMultilevel"/>
    <w:tmpl w:val="89BA20C8"/>
    <w:lvl w:ilvl="0" w:tplc="3DDA2EB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39F3F9B"/>
    <w:multiLevelType w:val="hybridMultilevel"/>
    <w:tmpl w:val="E0F6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17A18"/>
    <w:multiLevelType w:val="hybridMultilevel"/>
    <w:tmpl w:val="2E0024C0"/>
    <w:lvl w:ilvl="0" w:tplc="F654A20C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25C53D55"/>
    <w:multiLevelType w:val="hybridMultilevel"/>
    <w:tmpl w:val="3BAC8024"/>
    <w:lvl w:ilvl="0" w:tplc="8DE2B1FE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  <w:lang w:val="pt-P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64429A8"/>
    <w:multiLevelType w:val="hybridMultilevel"/>
    <w:tmpl w:val="1320F2A4"/>
    <w:lvl w:ilvl="0" w:tplc="D21C164A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  <w:lang w:val="pt-PT"/>
      </w:rPr>
    </w:lvl>
    <w:lvl w:ilvl="1" w:tplc="3CAE4E4E">
      <w:start w:val="1"/>
      <w:numFmt w:val="taiwaneseCountingThousand"/>
      <w:lvlText w:val="第%2節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lang w:val="pt-PT"/>
      </w:rPr>
    </w:lvl>
    <w:lvl w:ilvl="2" w:tplc="62024884">
      <w:start w:val="1"/>
      <w:numFmt w:val="taiwaneseCountingThousand"/>
      <w:lvlText w:val="%3."/>
      <w:lvlJc w:val="left"/>
      <w:pPr>
        <w:tabs>
          <w:tab w:val="num" w:pos="1380"/>
        </w:tabs>
        <w:ind w:left="1380" w:hanging="420"/>
      </w:pPr>
      <w:rPr>
        <w:rFonts w:hint="default"/>
        <w:lang w:val="pt-PT"/>
      </w:rPr>
    </w:lvl>
    <w:lvl w:ilvl="3" w:tplc="70829F68">
      <w:start w:val="1"/>
      <w:numFmt w:val="taiwaneseCountingThousand"/>
      <w:lvlText w:val="%4．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/>
        <w:lang w:val="pt-P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A70572"/>
    <w:multiLevelType w:val="hybridMultilevel"/>
    <w:tmpl w:val="C9DEE5DE"/>
    <w:lvl w:ilvl="0" w:tplc="E0D607A0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26AE137D"/>
    <w:multiLevelType w:val="hybridMultilevel"/>
    <w:tmpl w:val="819EF588"/>
    <w:lvl w:ilvl="0" w:tplc="6406CA46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2A036302"/>
    <w:multiLevelType w:val="hybridMultilevel"/>
    <w:tmpl w:val="C608A750"/>
    <w:lvl w:ilvl="0" w:tplc="971CB784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2F2D11BC"/>
    <w:multiLevelType w:val="hybridMultilevel"/>
    <w:tmpl w:val="97F64150"/>
    <w:lvl w:ilvl="0" w:tplc="7876A440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2F7973FA"/>
    <w:multiLevelType w:val="hybridMultilevel"/>
    <w:tmpl w:val="9B58F8FE"/>
    <w:lvl w:ilvl="0" w:tplc="92EE1FF6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2691801"/>
    <w:multiLevelType w:val="hybridMultilevel"/>
    <w:tmpl w:val="5CB27AAC"/>
    <w:lvl w:ilvl="0" w:tplc="CB0E603C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2C436D9"/>
    <w:multiLevelType w:val="hybridMultilevel"/>
    <w:tmpl w:val="0F14DF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04A2AB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381800"/>
    <w:multiLevelType w:val="hybridMultilevel"/>
    <w:tmpl w:val="58263658"/>
    <w:lvl w:ilvl="0" w:tplc="5F5004B0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353038B3"/>
    <w:multiLevelType w:val="hybridMultilevel"/>
    <w:tmpl w:val="F97812C6"/>
    <w:lvl w:ilvl="0" w:tplc="7E4CA8B0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393278BF"/>
    <w:multiLevelType w:val="hybridMultilevel"/>
    <w:tmpl w:val="BD9A62B8"/>
    <w:lvl w:ilvl="0" w:tplc="3912D3EC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 w15:restartNumberingAfterBreak="0">
    <w:nsid w:val="3B54452A"/>
    <w:multiLevelType w:val="hybridMultilevel"/>
    <w:tmpl w:val="6E74EAD6"/>
    <w:lvl w:ilvl="0" w:tplc="62FAAE34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 w15:restartNumberingAfterBreak="0">
    <w:nsid w:val="3DC9784C"/>
    <w:multiLevelType w:val="hybridMultilevel"/>
    <w:tmpl w:val="07CC9840"/>
    <w:lvl w:ilvl="0" w:tplc="AB50B21A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3D3427F"/>
    <w:multiLevelType w:val="hybridMultilevel"/>
    <w:tmpl w:val="7ED8CAE2"/>
    <w:lvl w:ilvl="0" w:tplc="B50C1FD4">
      <w:start w:val="1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1" w15:restartNumberingAfterBreak="0">
    <w:nsid w:val="484549D9"/>
    <w:multiLevelType w:val="hybridMultilevel"/>
    <w:tmpl w:val="A06CB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2529EC"/>
    <w:multiLevelType w:val="hybridMultilevel"/>
    <w:tmpl w:val="8508E696"/>
    <w:lvl w:ilvl="0" w:tplc="B97077A6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 w15:restartNumberingAfterBreak="0">
    <w:nsid w:val="4FA250CA"/>
    <w:multiLevelType w:val="hybridMultilevel"/>
    <w:tmpl w:val="87A65216"/>
    <w:lvl w:ilvl="0" w:tplc="A684AE02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  <w:lang w:val="pt-P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517E0FAE"/>
    <w:multiLevelType w:val="hybridMultilevel"/>
    <w:tmpl w:val="5B16C89C"/>
    <w:lvl w:ilvl="0" w:tplc="06A65F5C">
      <w:start w:val="1"/>
      <w:numFmt w:val="taiwaneseCountingThousand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FB606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094854C">
      <w:start w:val="1"/>
      <w:numFmt w:val="lowerLetter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51894AB1"/>
    <w:multiLevelType w:val="hybridMultilevel"/>
    <w:tmpl w:val="92067214"/>
    <w:lvl w:ilvl="0" w:tplc="D6ECCD40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53523DB0"/>
    <w:multiLevelType w:val="hybridMultilevel"/>
    <w:tmpl w:val="75081BF0"/>
    <w:lvl w:ilvl="0" w:tplc="F8E4E06E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3E82747"/>
    <w:multiLevelType w:val="hybridMultilevel"/>
    <w:tmpl w:val="773802C0"/>
    <w:lvl w:ilvl="0" w:tplc="64046030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 w15:restartNumberingAfterBreak="0">
    <w:nsid w:val="54032F8A"/>
    <w:multiLevelType w:val="hybridMultilevel"/>
    <w:tmpl w:val="E528CB4C"/>
    <w:lvl w:ilvl="0" w:tplc="E314240A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58044D7E"/>
    <w:multiLevelType w:val="hybridMultilevel"/>
    <w:tmpl w:val="AD9E11E0"/>
    <w:lvl w:ilvl="0" w:tplc="EC541804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587257BB"/>
    <w:multiLevelType w:val="hybridMultilevel"/>
    <w:tmpl w:val="1F8EED5C"/>
    <w:lvl w:ilvl="0" w:tplc="D03C23AE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90C6611"/>
    <w:multiLevelType w:val="hybridMultilevel"/>
    <w:tmpl w:val="E38AD64A"/>
    <w:lvl w:ilvl="0" w:tplc="6AF6CB04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DFB2041"/>
    <w:multiLevelType w:val="hybridMultilevel"/>
    <w:tmpl w:val="DAD49128"/>
    <w:lvl w:ilvl="0" w:tplc="63122098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5EAA6461"/>
    <w:multiLevelType w:val="hybridMultilevel"/>
    <w:tmpl w:val="6AE44882"/>
    <w:lvl w:ilvl="0" w:tplc="03C02A9E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 w15:restartNumberingAfterBreak="0">
    <w:nsid w:val="5EFE7916"/>
    <w:multiLevelType w:val="hybridMultilevel"/>
    <w:tmpl w:val="7AB6045E"/>
    <w:lvl w:ilvl="0" w:tplc="26DAF46C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5" w15:restartNumberingAfterBreak="0">
    <w:nsid w:val="5F7A1FD7"/>
    <w:multiLevelType w:val="hybridMultilevel"/>
    <w:tmpl w:val="4DCAC17E"/>
    <w:lvl w:ilvl="0" w:tplc="E2D20E98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6" w15:restartNumberingAfterBreak="0">
    <w:nsid w:val="625646DC"/>
    <w:multiLevelType w:val="hybridMultilevel"/>
    <w:tmpl w:val="175A1F14"/>
    <w:lvl w:ilvl="0" w:tplc="36CECB84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7" w15:restartNumberingAfterBreak="0">
    <w:nsid w:val="64EC0CFF"/>
    <w:multiLevelType w:val="hybridMultilevel"/>
    <w:tmpl w:val="71485374"/>
    <w:lvl w:ilvl="0" w:tplc="A2D08688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8" w15:restartNumberingAfterBreak="0">
    <w:nsid w:val="658861B7"/>
    <w:multiLevelType w:val="hybridMultilevel"/>
    <w:tmpl w:val="6CD6E94A"/>
    <w:lvl w:ilvl="0" w:tplc="6CB4C1EE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9" w15:restartNumberingAfterBreak="0">
    <w:nsid w:val="66A0527A"/>
    <w:multiLevelType w:val="hybridMultilevel"/>
    <w:tmpl w:val="CAFA5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ED363C7"/>
    <w:multiLevelType w:val="hybridMultilevel"/>
    <w:tmpl w:val="650AB064"/>
    <w:lvl w:ilvl="0" w:tplc="AA6A42C8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1" w15:restartNumberingAfterBreak="0">
    <w:nsid w:val="769F01BE"/>
    <w:multiLevelType w:val="hybridMultilevel"/>
    <w:tmpl w:val="26FE3A96"/>
    <w:lvl w:ilvl="0" w:tplc="FA3C5B6E">
      <w:start w:val="1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2" w15:restartNumberingAfterBreak="0">
    <w:nsid w:val="781F17F9"/>
    <w:multiLevelType w:val="hybridMultilevel"/>
    <w:tmpl w:val="A1BE9914"/>
    <w:lvl w:ilvl="0" w:tplc="D592EC52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3" w15:restartNumberingAfterBreak="0">
    <w:nsid w:val="7B955583"/>
    <w:multiLevelType w:val="hybridMultilevel"/>
    <w:tmpl w:val="E27C4042"/>
    <w:lvl w:ilvl="0" w:tplc="24785972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4" w15:restartNumberingAfterBreak="0">
    <w:nsid w:val="7BE71360"/>
    <w:multiLevelType w:val="hybridMultilevel"/>
    <w:tmpl w:val="8D10483E"/>
    <w:lvl w:ilvl="0" w:tplc="35207E4C">
      <w:start w:val="1"/>
      <w:numFmt w:val="taiwaneseCountingThousand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5" w15:restartNumberingAfterBreak="0">
    <w:nsid w:val="7E2A59F7"/>
    <w:multiLevelType w:val="hybridMultilevel"/>
    <w:tmpl w:val="A92ED63A"/>
    <w:lvl w:ilvl="0" w:tplc="CFF46002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6" w15:restartNumberingAfterBreak="0">
    <w:nsid w:val="7FED7AEB"/>
    <w:multiLevelType w:val="hybridMultilevel"/>
    <w:tmpl w:val="B59E13E2"/>
    <w:lvl w:ilvl="0" w:tplc="405089A2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hint="default"/>
        <w:lang w:val="pt-P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4"/>
  </w:num>
  <w:num w:numId="2">
    <w:abstractNumId w:val="49"/>
  </w:num>
  <w:num w:numId="3">
    <w:abstractNumId w:val="14"/>
  </w:num>
  <w:num w:numId="4">
    <w:abstractNumId w:val="3"/>
  </w:num>
  <w:num w:numId="5">
    <w:abstractNumId w:val="31"/>
  </w:num>
  <w:num w:numId="6">
    <w:abstractNumId w:val="17"/>
  </w:num>
  <w:num w:numId="7">
    <w:abstractNumId w:val="41"/>
  </w:num>
  <w:num w:numId="8">
    <w:abstractNumId w:val="29"/>
  </w:num>
  <w:num w:numId="9">
    <w:abstractNumId w:val="23"/>
  </w:num>
  <w:num w:numId="10">
    <w:abstractNumId w:val="42"/>
  </w:num>
  <w:num w:numId="11">
    <w:abstractNumId w:val="13"/>
  </w:num>
  <w:num w:numId="12">
    <w:abstractNumId w:val="39"/>
  </w:num>
  <w:num w:numId="13">
    <w:abstractNumId w:val="33"/>
  </w:num>
  <w:num w:numId="14">
    <w:abstractNumId w:val="50"/>
  </w:num>
  <w:num w:numId="15">
    <w:abstractNumId w:val="35"/>
  </w:num>
  <w:num w:numId="16">
    <w:abstractNumId w:val="5"/>
  </w:num>
  <w:num w:numId="17">
    <w:abstractNumId w:val="11"/>
  </w:num>
  <w:num w:numId="18">
    <w:abstractNumId w:val="34"/>
  </w:num>
  <w:num w:numId="19">
    <w:abstractNumId w:val="54"/>
  </w:num>
  <w:num w:numId="20">
    <w:abstractNumId w:val="46"/>
  </w:num>
  <w:num w:numId="21">
    <w:abstractNumId w:val="45"/>
  </w:num>
  <w:num w:numId="22">
    <w:abstractNumId w:val="48"/>
  </w:num>
  <w:num w:numId="23">
    <w:abstractNumId w:val="28"/>
  </w:num>
  <w:num w:numId="24">
    <w:abstractNumId w:val="18"/>
  </w:num>
  <w:num w:numId="25">
    <w:abstractNumId w:val="55"/>
  </w:num>
  <w:num w:numId="26">
    <w:abstractNumId w:val="9"/>
  </w:num>
  <w:num w:numId="27">
    <w:abstractNumId w:val="26"/>
  </w:num>
  <w:num w:numId="28">
    <w:abstractNumId w:val="12"/>
  </w:num>
  <w:num w:numId="29">
    <w:abstractNumId w:val="47"/>
  </w:num>
  <w:num w:numId="30">
    <w:abstractNumId w:val="15"/>
  </w:num>
  <w:num w:numId="31">
    <w:abstractNumId w:val="21"/>
  </w:num>
  <w:num w:numId="32">
    <w:abstractNumId w:val="1"/>
  </w:num>
  <w:num w:numId="33">
    <w:abstractNumId w:val="10"/>
  </w:num>
  <w:num w:numId="34">
    <w:abstractNumId w:val="43"/>
  </w:num>
  <w:num w:numId="35">
    <w:abstractNumId w:val="56"/>
  </w:num>
  <w:num w:numId="36">
    <w:abstractNumId w:val="37"/>
  </w:num>
  <w:num w:numId="37">
    <w:abstractNumId w:val="0"/>
  </w:num>
  <w:num w:numId="38">
    <w:abstractNumId w:val="2"/>
  </w:num>
  <w:num w:numId="39">
    <w:abstractNumId w:val="22"/>
  </w:num>
  <w:num w:numId="40">
    <w:abstractNumId w:val="7"/>
  </w:num>
  <w:num w:numId="41">
    <w:abstractNumId w:val="25"/>
  </w:num>
  <w:num w:numId="42">
    <w:abstractNumId w:val="20"/>
  </w:num>
  <w:num w:numId="43">
    <w:abstractNumId w:val="19"/>
  </w:num>
  <w:num w:numId="44">
    <w:abstractNumId w:val="4"/>
  </w:num>
  <w:num w:numId="45">
    <w:abstractNumId w:val="8"/>
  </w:num>
  <w:num w:numId="46">
    <w:abstractNumId w:val="16"/>
  </w:num>
  <w:num w:numId="47">
    <w:abstractNumId w:val="53"/>
  </w:num>
  <w:num w:numId="48">
    <w:abstractNumId w:val="32"/>
  </w:num>
  <w:num w:numId="49">
    <w:abstractNumId w:val="44"/>
  </w:num>
  <w:num w:numId="50">
    <w:abstractNumId w:val="52"/>
  </w:num>
  <w:num w:numId="51">
    <w:abstractNumId w:val="6"/>
  </w:num>
  <w:num w:numId="52">
    <w:abstractNumId w:val="27"/>
  </w:num>
  <w:num w:numId="53">
    <w:abstractNumId w:val="40"/>
  </w:num>
  <w:num w:numId="54">
    <w:abstractNumId w:val="36"/>
  </w:num>
  <w:num w:numId="55">
    <w:abstractNumId w:val="38"/>
  </w:num>
  <w:num w:numId="56">
    <w:abstractNumId w:val="30"/>
  </w:num>
  <w:num w:numId="57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8"/>
    <w:rsid w:val="00002B67"/>
    <w:rsid w:val="00005040"/>
    <w:rsid w:val="00006561"/>
    <w:rsid w:val="00013D52"/>
    <w:rsid w:val="000172FC"/>
    <w:rsid w:val="00020957"/>
    <w:rsid w:val="00021AD6"/>
    <w:rsid w:val="00030B68"/>
    <w:rsid w:val="00031FA8"/>
    <w:rsid w:val="00032AA7"/>
    <w:rsid w:val="0003384E"/>
    <w:rsid w:val="00050435"/>
    <w:rsid w:val="00053996"/>
    <w:rsid w:val="0005775B"/>
    <w:rsid w:val="0006013A"/>
    <w:rsid w:val="00062270"/>
    <w:rsid w:val="00064B3E"/>
    <w:rsid w:val="000718CD"/>
    <w:rsid w:val="00073F7D"/>
    <w:rsid w:val="00074571"/>
    <w:rsid w:val="00081D1E"/>
    <w:rsid w:val="00083010"/>
    <w:rsid w:val="00083802"/>
    <w:rsid w:val="00086614"/>
    <w:rsid w:val="00086AB7"/>
    <w:rsid w:val="000A0E4A"/>
    <w:rsid w:val="000A247F"/>
    <w:rsid w:val="000A4C41"/>
    <w:rsid w:val="000A4D67"/>
    <w:rsid w:val="000B031D"/>
    <w:rsid w:val="000B6C19"/>
    <w:rsid w:val="000B75BB"/>
    <w:rsid w:val="000C2831"/>
    <w:rsid w:val="000D2349"/>
    <w:rsid w:val="000D2965"/>
    <w:rsid w:val="000D5CF4"/>
    <w:rsid w:val="000D70A7"/>
    <w:rsid w:val="000D7C29"/>
    <w:rsid w:val="000E6076"/>
    <w:rsid w:val="000E798C"/>
    <w:rsid w:val="000F0F0A"/>
    <w:rsid w:val="000F194D"/>
    <w:rsid w:val="000F21C4"/>
    <w:rsid w:val="000F41D6"/>
    <w:rsid w:val="000F77E1"/>
    <w:rsid w:val="001038B9"/>
    <w:rsid w:val="00105F13"/>
    <w:rsid w:val="001118C4"/>
    <w:rsid w:val="00112DA0"/>
    <w:rsid w:val="00114963"/>
    <w:rsid w:val="00114F13"/>
    <w:rsid w:val="00116134"/>
    <w:rsid w:val="00122BC4"/>
    <w:rsid w:val="00124D35"/>
    <w:rsid w:val="001254A3"/>
    <w:rsid w:val="00130A1D"/>
    <w:rsid w:val="001326AF"/>
    <w:rsid w:val="00132C68"/>
    <w:rsid w:val="001346B5"/>
    <w:rsid w:val="001358B1"/>
    <w:rsid w:val="00143737"/>
    <w:rsid w:val="00143EE0"/>
    <w:rsid w:val="001529EA"/>
    <w:rsid w:val="00152B47"/>
    <w:rsid w:val="00153991"/>
    <w:rsid w:val="00154B01"/>
    <w:rsid w:val="001550FA"/>
    <w:rsid w:val="001570AA"/>
    <w:rsid w:val="0016008B"/>
    <w:rsid w:val="001642A0"/>
    <w:rsid w:val="00166EE3"/>
    <w:rsid w:val="00171A3B"/>
    <w:rsid w:val="00180C04"/>
    <w:rsid w:val="001825F2"/>
    <w:rsid w:val="0019416F"/>
    <w:rsid w:val="00195216"/>
    <w:rsid w:val="001963F4"/>
    <w:rsid w:val="001A63DD"/>
    <w:rsid w:val="001B3782"/>
    <w:rsid w:val="001B5AA7"/>
    <w:rsid w:val="001C15FA"/>
    <w:rsid w:val="001C2C43"/>
    <w:rsid w:val="001C68F9"/>
    <w:rsid w:val="001C771C"/>
    <w:rsid w:val="001D4B25"/>
    <w:rsid w:val="001D5DFE"/>
    <w:rsid w:val="001D7280"/>
    <w:rsid w:val="001E1202"/>
    <w:rsid w:val="001E12A6"/>
    <w:rsid w:val="001E48A7"/>
    <w:rsid w:val="001E701E"/>
    <w:rsid w:val="001F1A3E"/>
    <w:rsid w:val="001F4502"/>
    <w:rsid w:val="001F5A25"/>
    <w:rsid w:val="002021DB"/>
    <w:rsid w:val="00206D3E"/>
    <w:rsid w:val="00207959"/>
    <w:rsid w:val="0021097B"/>
    <w:rsid w:val="00210A1E"/>
    <w:rsid w:val="00211D56"/>
    <w:rsid w:val="00212A1B"/>
    <w:rsid w:val="00220AB8"/>
    <w:rsid w:val="00226329"/>
    <w:rsid w:val="00227F2C"/>
    <w:rsid w:val="0023047B"/>
    <w:rsid w:val="002412D2"/>
    <w:rsid w:val="00241374"/>
    <w:rsid w:val="0024238B"/>
    <w:rsid w:val="00243597"/>
    <w:rsid w:val="002445B0"/>
    <w:rsid w:val="00251B21"/>
    <w:rsid w:val="002646F9"/>
    <w:rsid w:val="00264D08"/>
    <w:rsid w:val="00265A9A"/>
    <w:rsid w:val="00266102"/>
    <w:rsid w:val="00267A31"/>
    <w:rsid w:val="0027560D"/>
    <w:rsid w:val="00283335"/>
    <w:rsid w:val="002840D5"/>
    <w:rsid w:val="00292C91"/>
    <w:rsid w:val="0029490D"/>
    <w:rsid w:val="00295557"/>
    <w:rsid w:val="002A0F0D"/>
    <w:rsid w:val="002A1D1C"/>
    <w:rsid w:val="002B0FB6"/>
    <w:rsid w:val="002B1CA7"/>
    <w:rsid w:val="002C11CB"/>
    <w:rsid w:val="002C4833"/>
    <w:rsid w:val="002C791B"/>
    <w:rsid w:val="002D4223"/>
    <w:rsid w:val="002D6082"/>
    <w:rsid w:val="002D6104"/>
    <w:rsid w:val="002D6C8C"/>
    <w:rsid w:val="002F0CDE"/>
    <w:rsid w:val="002F43FC"/>
    <w:rsid w:val="002F560E"/>
    <w:rsid w:val="002F7421"/>
    <w:rsid w:val="003011E1"/>
    <w:rsid w:val="0030299D"/>
    <w:rsid w:val="00303E5D"/>
    <w:rsid w:val="00305219"/>
    <w:rsid w:val="003052D3"/>
    <w:rsid w:val="003076C8"/>
    <w:rsid w:val="0031281E"/>
    <w:rsid w:val="00322B79"/>
    <w:rsid w:val="00322EA5"/>
    <w:rsid w:val="003231DE"/>
    <w:rsid w:val="00323B15"/>
    <w:rsid w:val="003270CD"/>
    <w:rsid w:val="00330748"/>
    <w:rsid w:val="00332783"/>
    <w:rsid w:val="00335D61"/>
    <w:rsid w:val="00340802"/>
    <w:rsid w:val="00340EC0"/>
    <w:rsid w:val="003411FF"/>
    <w:rsid w:val="0035190E"/>
    <w:rsid w:val="003554CC"/>
    <w:rsid w:val="003570FA"/>
    <w:rsid w:val="00363A6A"/>
    <w:rsid w:val="003663CD"/>
    <w:rsid w:val="00367958"/>
    <w:rsid w:val="00370EBF"/>
    <w:rsid w:val="0037271E"/>
    <w:rsid w:val="00376401"/>
    <w:rsid w:val="00384D9D"/>
    <w:rsid w:val="0038775B"/>
    <w:rsid w:val="00391B3D"/>
    <w:rsid w:val="00392CF8"/>
    <w:rsid w:val="0039744B"/>
    <w:rsid w:val="003A2C3E"/>
    <w:rsid w:val="003A536C"/>
    <w:rsid w:val="003A5937"/>
    <w:rsid w:val="003A6A85"/>
    <w:rsid w:val="003B0237"/>
    <w:rsid w:val="003B049F"/>
    <w:rsid w:val="003B2F98"/>
    <w:rsid w:val="003B33E4"/>
    <w:rsid w:val="003B3D88"/>
    <w:rsid w:val="003B4CA0"/>
    <w:rsid w:val="003B6E7C"/>
    <w:rsid w:val="003B7C81"/>
    <w:rsid w:val="003C24D7"/>
    <w:rsid w:val="003C2C8D"/>
    <w:rsid w:val="003D2BBD"/>
    <w:rsid w:val="003D436B"/>
    <w:rsid w:val="003D6D3B"/>
    <w:rsid w:val="003E0CBC"/>
    <w:rsid w:val="003E559A"/>
    <w:rsid w:val="003E5F8C"/>
    <w:rsid w:val="003F2561"/>
    <w:rsid w:val="004040D8"/>
    <w:rsid w:val="00404E4E"/>
    <w:rsid w:val="00404F68"/>
    <w:rsid w:val="0041243B"/>
    <w:rsid w:val="0041419A"/>
    <w:rsid w:val="004148AA"/>
    <w:rsid w:val="00416AFE"/>
    <w:rsid w:val="00417368"/>
    <w:rsid w:val="00426945"/>
    <w:rsid w:val="0043498D"/>
    <w:rsid w:val="0044196C"/>
    <w:rsid w:val="004470DC"/>
    <w:rsid w:val="00450423"/>
    <w:rsid w:val="00457C2E"/>
    <w:rsid w:val="00461F7E"/>
    <w:rsid w:val="00464C97"/>
    <w:rsid w:val="00466338"/>
    <w:rsid w:val="004670F6"/>
    <w:rsid w:val="00470187"/>
    <w:rsid w:val="0047081F"/>
    <w:rsid w:val="00472CBB"/>
    <w:rsid w:val="00473CA9"/>
    <w:rsid w:val="0047503F"/>
    <w:rsid w:val="004771C4"/>
    <w:rsid w:val="004816B1"/>
    <w:rsid w:val="00483170"/>
    <w:rsid w:val="004848C2"/>
    <w:rsid w:val="004850EE"/>
    <w:rsid w:val="0048647B"/>
    <w:rsid w:val="0048776A"/>
    <w:rsid w:val="0049764C"/>
    <w:rsid w:val="004A05BB"/>
    <w:rsid w:val="004A4B46"/>
    <w:rsid w:val="004A59BE"/>
    <w:rsid w:val="004A771B"/>
    <w:rsid w:val="004A7E31"/>
    <w:rsid w:val="004B0E3E"/>
    <w:rsid w:val="004B1AF4"/>
    <w:rsid w:val="004B2CF4"/>
    <w:rsid w:val="004B5359"/>
    <w:rsid w:val="004C1F68"/>
    <w:rsid w:val="004C5BF2"/>
    <w:rsid w:val="004C79D4"/>
    <w:rsid w:val="004D1E3F"/>
    <w:rsid w:val="004D25A4"/>
    <w:rsid w:val="004D5733"/>
    <w:rsid w:val="004D5BA9"/>
    <w:rsid w:val="004D6C13"/>
    <w:rsid w:val="004D7818"/>
    <w:rsid w:val="004E2EE6"/>
    <w:rsid w:val="004E3B45"/>
    <w:rsid w:val="004E4984"/>
    <w:rsid w:val="004F17BC"/>
    <w:rsid w:val="004F29BA"/>
    <w:rsid w:val="004F4D1B"/>
    <w:rsid w:val="004F4E6E"/>
    <w:rsid w:val="004F69B1"/>
    <w:rsid w:val="004F7BD2"/>
    <w:rsid w:val="00501921"/>
    <w:rsid w:val="00501D69"/>
    <w:rsid w:val="0050302C"/>
    <w:rsid w:val="00503CCA"/>
    <w:rsid w:val="00504817"/>
    <w:rsid w:val="00505655"/>
    <w:rsid w:val="00510052"/>
    <w:rsid w:val="00510394"/>
    <w:rsid w:val="00510EFD"/>
    <w:rsid w:val="005129AE"/>
    <w:rsid w:val="005144A5"/>
    <w:rsid w:val="00516029"/>
    <w:rsid w:val="0051609D"/>
    <w:rsid w:val="00521F73"/>
    <w:rsid w:val="00522024"/>
    <w:rsid w:val="005433F8"/>
    <w:rsid w:val="00546083"/>
    <w:rsid w:val="00547334"/>
    <w:rsid w:val="00547CCF"/>
    <w:rsid w:val="0055431A"/>
    <w:rsid w:val="0055527B"/>
    <w:rsid w:val="005578C9"/>
    <w:rsid w:val="00563767"/>
    <w:rsid w:val="00563AC8"/>
    <w:rsid w:val="005650B1"/>
    <w:rsid w:val="00571F70"/>
    <w:rsid w:val="005746BA"/>
    <w:rsid w:val="00575933"/>
    <w:rsid w:val="00577C4B"/>
    <w:rsid w:val="00582C12"/>
    <w:rsid w:val="005834D2"/>
    <w:rsid w:val="00584495"/>
    <w:rsid w:val="005869EA"/>
    <w:rsid w:val="00594701"/>
    <w:rsid w:val="00595848"/>
    <w:rsid w:val="0059789A"/>
    <w:rsid w:val="0059789F"/>
    <w:rsid w:val="005A002F"/>
    <w:rsid w:val="005A0EC2"/>
    <w:rsid w:val="005A599D"/>
    <w:rsid w:val="005B22F6"/>
    <w:rsid w:val="005B30A7"/>
    <w:rsid w:val="005B5C2E"/>
    <w:rsid w:val="005B5E46"/>
    <w:rsid w:val="005B648E"/>
    <w:rsid w:val="005B761F"/>
    <w:rsid w:val="005C1237"/>
    <w:rsid w:val="005C2AB6"/>
    <w:rsid w:val="005C38D5"/>
    <w:rsid w:val="005D0989"/>
    <w:rsid w:val="005D155A"/>
    <w:rsid w:val="005D3AE7"/>
    <w:rsid w:val="005E242B"/>
    <w:rsid w:val="005E6EAF"/>
    <w:rsid w:val="005F3E37"/>
    <w:rsid w:val="005F5022"/>
    <w:rsid w:val="005F734A"/>
    <w:rsid w:val="0060194D"/>
    <w:rsid w:val="00613676"/>
    <w:rsid w:val="00616AD8"/>
    <w:rsid w:val="00616E53"/>
    <w:rsid w:val="00617133"/>
    <w:rsid w:val="00623936"/>
    <w:rsid w:val="00624212"/>
    <w:rsid w:val="00626393"/>
    <w:rsid w:val="006268B5"/>
    <w:rsid w:val="00627C51"/>
    <w:rsid w:val="00630C65"/>
    <w:rsid w:val="00633551"/>
    <w:rsid w:val="006418DF"/>
    <w:rsid w:val="0064648B"/>
    <w:rsid w:val="0065461C"/>
    <w:rsid w:val="00656808"/>
    <w:rsid w:val="00661358"/>
    <w:rsid w:val="00662A2A"/>
    <w:rsid w:val="00663991"/>
    <w:rsid w:val="006656D0"/>
    <w:rsid w:val="00671B6E"/>
    <w:rsid w:val="00672109"/>
    <w:rsid w:val="00672300"/>
    <w:rsid w:val="00675646"/>
    <w:rsid w:val="00675EAE"/>
    <w:rsid w:val="00675FD3"/>
    <w:rsid w:val="006762B7"/>
    <w:rsid w:val="0067655E"/>
    <w:rsid w:val="0068141E"/>
    <w:rsid w:val="006850EE"/>
    <w:rsid w:val="006875E3"/>
    <w:rsid w:val="006924A8"/>
    <w:rsid w:val="00692634"/>
    <w:rsid w:val="00694C63"/>
    <w:rsid w:val="006A120E"/>
    <w:rsid w:val="006A5666"/>
    <w:rsid w:val="006A7368"/>
    <w:rsid w:val="006A74BC"/>
    <w:rsid w:val="006B2AE3"/>
    <w:rsid w:val="006B60A4"/>
    <w:rsid w:val="006B7593"/>
    <w:rsid w:val="006C3512"/>
    <w:rsid w:val="006C53E1"/>
    <w:rsid w:val="006C5478"/>
    <w:rsid w:val="006D0E13"/>
    <w:rsid w:val="006D1E10"/>
    <w:rsid w:val="006D3BFC"/>
    <w:rsid w:val="006D6A48"/>
    <w:rsid w:val="006D7F86"/>
    <w:rsid w:val="006E7674"/>
    <w:rsid w:val="006F168B"/>
    <w:rsid w:val="006F279F"/>
    <w:rsid w:val="006F46E5"/>
    <w:rsid w:val="006F4927"/>
    <w:rsid w:val="006F7AE1"/>
    <w:rsid w:val="00707C99"/>
    <w:rsid w:val="007101FB"/>
    <w:rsid w:val="007124A8"/>
    <w:rsid w:val="00714134"/>
    <w:rsid w:val="00725366"/>
    <w:rsid w:val="00726A31"/>
    <w:rsid w:val="00727BCB"/>
    <w:rsid w:val="007306A5"/>
    <w:rsid w:val="007351AD"/>
    <w:rsid w:val="007353CC"/>
    <w:rsid w:val="007406F5"/>
    <w:rsid w:val="00740867"/>
    <w:rsid w:val="00741613"/>
    <w:rsid w:val="00742B69"/>
    <w:rsid w:val="007547DF"/>
    <w:rsid w:val="007610FD"/>
    <w:rsid w:val="0076161E"/>
    <w:rsid w:val="00763C4E"/>
    <w:rsid w:val="00763F19"/>
    <w:rsid w:val="00764E60"/>
    <w:rsid w:val="00766FED"/>
    <w:rsid w:val="00767842"/>
    <w:rsid w:val="0077172F"/>
    <w:rsid w:val="007776AB"/>
    <w:rsid w:val="007778E8"/>
    <w:rsid w:val="007841F2"/>
    <w:rsid w:val="00785FC8"/>
    <w:rsid w:val="00792E76"/>
    <w:rsid w:val="00794038"/>
    <w:rsid w:val="007A1B14"/>
    <w:rsid w:val="007A2274"/>
    <w:rsid w:val="007A268A"/>
    <w:rsid w:val="007A2BCA"/>
    <w:rsid w:val="007A3150"/>
    <w:rsid w:val="007A5F23"/>
    <w:rsid w:val="007A6651"/>
    <w:rsid w:val="007A66E2"/>
    <w:rsid w:val="007B3525"/>
    <w:rsid w:val="007B784E"/>
    <w:rsid w:val="007C0FDF"/>
    <w:rsid w:val="007C1369"/>
    <w:rsid w:val="007C4298"/>
    <w:rsid w:val="007C487B"/>
    <w:rsid w:val="007D586A"/>
    <w:rsid w:val="007E012F"/>
    <w:rsid w:val="007E28D4"/>
    <w:rsid w:val="007F20DC"/>
    <w:rsid w:val="007F4105"/>
    <w:rsid w:val="007F4546"/>
    <w:rsid w:val="007F4E52"/>
    <w:rsid w:val="007F59E0"/>
    <w:rsid w:val="00800376"/>
    <w:rsid w:val="00803AEA"/>
    <w:rsid w:val="008056E9"/>
    <w:rsid w:val="008058F6"/>
    <w:rsid w:val="00807232"/>
    <w:rsid w:val="0081227B"/>
    <w:rsid w:val="0081400E"/>
    <w:rsid w:val="00821D5F"/>
    <w:rsid w:val="00826FFE"/>
    <w:rsid w:val="008306E0"/>
    <w:rsid w:val="00830D4A"/>
    <w:rsid w:val="0083243C"/>
    <w:rsid w:val="00834595"/>
    <w:rsid w:val="008351D4"/>
    <w:rsid w:val="00835AEC"/>
    <w:rsid w:val="00837098"/>
    <w:rsid w:val="00841900"/>
    <w:rsid w:val="0084381D"/>
    <w:rsid w:val="00847685"/>
    <w:rsid w:val="00850C80"/>
    <w:rsid w:val="00856B0C"/>
    <w:rsid w:val="00861BF4"/>
    <w:rsid w:val="008628E2"/>
    <w:rsid w:val="008638E1"/>
    <w:rsid w:val="00872DE7"/>
    <w:rsid w:val="008772FF"/>
    <w:rsid w:val="0088010F"/>
    <w:rsid w:val="008845BB"/>
    <w:rsid w:val="00891326"/>
    <w:rsid w:val="008A0B87"/>
    <w:rsid w:val="008A1D00"/>
    <w:rsid w:val="008A282F"/>
    <w:rsid w:val="008A4BFF"/>
    <w:rsid w:val="008A6426"/>
    <w:rsid w:val="008B00C2"/>
    <w:rsid w:val="008B0C98"/>
    <w:rsid w:val="008B0D07"/>
    <w:rsid w:val="008C3282"/>
    <w:rsid w:val="008C339F"/>
    <w:rsid w:val="008C3C97"/>
    <w:rsid w:val="008C44F7"/>
    <w:rsid w:val="008C4773"/>
    <w:rsid w:val="008D34D5"/>
    <w:rsid w:val="008D40B3"/>
    <w:rsid w:val="008D414C"/>
    <w:rsid w:val="008D60C8"/>
    <w:rsid w:val="008D66C7"/>
    <w:rsid w:val="008E1C47"/>
    <w:rsid w:val="008E34E5"/>
    <w:rsid w:val="008F00EF"/>
    <w:rsid w:val="008F185A"/>
    <w:rsid w:val="008F2539"/>
    <w:rsid w:val="008F4120"/>
    <w:rsid w:val="008F5151"/>
    <w:rsid w:val="008F6918"/>
    <w:rsid w:val="00904A60"/>
    <w:rsid w:val="009062E2"/>
    <w:rsid w:val="009066C6"/>
    <w:rsid w:val="00906EA8"/>
    <w:rsid w:val="0090775F"/>
    <w:rsid w:val="0091145C"/>
    <w:rsid w:val="0091466F"/>
    <w:rsid w:val="0091667C"/>
    <w:rsid w:val="00920118"/>
    <w:rsid w:val="00922714"/>
    <w:rsid w:val="009237C2"/>
    <w:rsid w:val="00925E9E"/>
    <w:rsid w:val="0092633D"/>
    <w:rsid w:val="009328C1"/>
    <w:rsid w:val="00936E8B"/>
    <w:rsid w:val="009446DC"/>
    <w:rsid w:val="00945666"/>
    <w:rsid w:val="00946A66"/>
    <w:rsid w:val="00950ED3"/>
    <w:rsid w:val="00952E64"/>
    <w:rsid w:val="0095466C"/>
    <w:rsid w:val="00955ED3"/>
    <w:rsid w:val="00960A7D"/>
    <w:rsid w:val="00971733"/>
    <w:rsid w:val="00971E5D"/>
    <w:rsid w:val="00975708"/>
    <w:rsid w:val="0097783E"/>
    <w:rsid w:val="00980F30"/>
    <w:rsid w:val="009826A2"/>
    <w:rsid w:val="00984A77"/>
    <w:rsid w:val="009923FB"/>
    <w:rsid w:val="00996520"/>
    <w:rsid w:val="009A23E6"/>
    <w:rsid w:val="009A6B84"/>
    <w:rsid w:val="009B2786"/>
    <w:rsid w:val="009B30F0"/>
    <w:rsid w:val="009B61EC"/>
    <w:rsid w:val="009B6502"/>
    <w:rsid w:val="009B6C3E"/>
    <w:rsid w:val="009B6CD9"/>
    <w:rsid w:val="009C0824"/>
    <w:rsid w:val="009C1B75"/>
    <w:rsid w:val="009C7BC8"/>
    <w:rsid w:val="009D10C5"/>
    <w:rsid w:val="009D1F65"/>
    <w:rsid w:val="009D3DC2"/>
    <w:rsid w:val="009E26C3"/>
    <w:rsid w:val="009F0B31"/>
    <w:rsid w:val="009F3F3C"/>
    <w:rsid w:val="009F53CD"/>
    <w:rsid w:val="009F6AEA"/>
    <w:rsid w:val="00A00D42"/>
    <w:rsid w:val="00A03745"/>
    <w:rsid w:val="00A10AB0"/>
    <w:rsid w:val="00A1165A"/>
    <w:rsid w:val="00A15AA8"/>
    <w:rsid w:val="00A166B2"/>
    <w:rsid w:val="00A168F3"/>
    <w:rsid w:val="00A16C1E"/>
    <w:rsid w:val="00A17EAC"/>
    <w:rsid w:val="00A211C3"/>
    <w:rsid w:val="00A225F5"/>
    <w:rsid w:val="00A22F24"/>
    <w:rsid w:val="00A238B6"/>
    <w:rsid w:val="00A23DB3"/>
    <w:rsid w:val="00A2602F"/>
    <w:rsid w:val="00A27287"/>
    <w:rsid w:val="00A32569"/>
    <w:rsid w:val="00A32BF1"/>
    <w:rsid w:val="00A41126"/>
    <w:rsid w:val="00A46A86"/>
    <w:rsid w:val="00A46EEE"/>
    <w:rsid w:val="00A50A42"/>
    <w:rsid w:val="00A53AC3"/>
    <w:rsid w:val="00A54E44"/>
    <w:rsid w:val="00A678A2"/>
    <w:rsid w:val="00A75EF8"/>
    <w:rsid w:val="00A76371"/>
    <w:rsid w:val="00A76E13"/>
    <w:rsid w:val="00A80469"/>
    <w:rsid w:val="00A8477B"/>
    <w:rsid w:val="00A901D9"/>
    <w:rsid w:val="00A90A54"/>
    <w:rsid w:val="00A92B45"/>
    <w:rsid w:val="00A95638"/>
    <w:rsid w:val="00A97B1C"/>
    <w:rsid w:val="00A97FE8"/>
    <w:rsid w:val="00AA16C1"/>
    <w:rsid w:val="00AA1E5D"/>
    <w:rsid w:val="00AA4E8D"/>
    <w:rsid w:val="00AA6E70"/>
    <w:rsid w:val="00AA6F5A"/>
    <w:rsid w:val="00AB7C70"/>
    <w:rsid w:val="00AC256D"/>
    <w:rsid w:val="00AC4FB2"/>
    <w:rsid w:val="00AC62F1"/>
    <w:rsid w:val="00AD4CB8"/>
    <w:rsid w:val="00AD57C1"/>
    <w:rsid w:val="00AD75E5"/>
    <w:rsid w:val="00AE44BC"/>
    <w:rsid w:val="00AF19C4"/>
    <w:rsid w:val="00AF1AC5"/>
    <w:rsid w:val="00AF63CA"/>
    <w:rsid w:val="00B0323F"/>
    <w:rsid w:val="00B05BD0"/>
    <w:rsid w:val="00B12CF2"/>
    <w:rsid w:val="00B16182"/>
    <w:rsid w:val="00B218C3"/>
    <w:rsid w:val="00B31F32"/>
    <w:rsid w:val="00B376A4"/>
    <w:rsid w:val="00B40751"/>
    <w:rsid w:val="00B46267"/>
    <w:rsid w:val="00B5071E"/>
    <w:rsid w:val="00B516BE"/>
    <w:rsid w:val="00B533A2"/>
    <w:rsid w:val="00B5518C"/>
    <w:rsid w:val="00B56AB0"/>
    <w:rsid w:val="00B57C55"/>
    <w:rsid w:val="00B60348"/>
    <w:rsid w:val="00B7118D"/>
    <w:rsid w:val="00B72B76"/>
    <w:rsid w:val="00B73A85"/>
    <w:rsid w:val="00B7510C"/>
    <w:rsid w:val="00B75E08"/>
    <w:rsid w:val="00B7733A"/>
    <w:rsid w:val="00B773AE"/>
    <w:rsid w:val="00B8136E"/>
    <w:rsid w:val="00B83343"/>
    <w:rsid w:val="00B84C87"/>
    <w:rsid w:val="00B861A2"/>
    <w:rsid w:val="00B8732E"/>
    <w:rsid w:val="00B949E8"/>
    <w:rsid w:val="00B95857"/>
    <w:rsid w:val="00B96DCB"/>
    <w:rsid w:val="00BA06D5"/>
    <w:rsid w:val="00BA1298"/>
    <w:rsid w:val="00BA12DC"/>
    <w:rsid w:val="00BA32DB"/>
    <w:rsid w:val="00BA3BBE"/>
    <w:rsid w:val="00BA54FE"/>
    <w:rsid w:val="00BA6D65"/>
    <w:rsid w:val="00BB1C9E"/>
    <w:rsid w:val="00BB1CDE"/>
    <w:rsid w:val="00BB2444"/>
    <w:rsid w:val="00BC3633"/>
    <w:rsid w:val="00BD50D4"/>
    <w:rsid w:val="00BD5DE2"/>
    <w:rsid w:val="00BE0FFD"/>
    <w:rsid w:val="00BE433E"/>
    <w:rsid w:val="00BE5552"/>
    <w:rsid w:val="00BE5796"/>
    <w:rsid w:val="00BE6D22"/>
    <w:rsid w:val="00BF04C5"/>
    <w:rsid w:val="00BF3DEB"/>
    <w:rsid w:val="00BF45F6"/>
    <w:rsid w:val="00BF4D32"/>
    <w:rsid w:val="00BF6F89"/>
    <w:rsid w:val="00C013AC"/>
    <w:rsid w:val="00C02917"/>
    <w:rsid w:val="00C03A10"/>
    <w:rsid w:val="00C07F52"/>
    <w:rsid w:val="00C10BB4"/>
    <w:rsid w:val="00C113F0"/>
    <w:rsid w:val="00C11892"/>
    <w:rsid w:val="00C123BE"/>
    <w:rsid w:val="00C17AB6"/>
    <w:rsid w:val="00C27C0F"/>
    <w:rsid w:val="00C317C5"/>
    <w:rsid w:val="00C32E97"/>
    <w:rsid w:val="00C35D2E"/>
    <w:rsid w:val="00C368FB"/>
    <w:rsid w:val="00C47D1A"/>
    <w:rsid w:val="00C535FA"/>
    <w:rsid w:val="00C6273B"/>
    <w:rsid w:val="00C65BA1"/>
    <w:rsid w:val="00C66070"/>
    <w:rsid w:val="00C67EBB"/>
    <w:rsid w:val="00C727DE"/>
    <w:rsid w:val="00C73BEF"/>
    <w:rsid w:val="00C82CEF"/>
    <w:rsid w:val="00C83E08"/>
    <w:rsid w:val="00C927D2"/>
    <w:rsid w:val="00C969F4"/>
    <w:rsid w:val="00C971D4"/>
    <w:rsid w:val="00CB25CE"/>
    <w:rsid w:val="00CB3B4B"/>
    <w:rsid w:val="00CB64E3"/>
    <w:rsid w:val="00CC218F"/>
    <w:rsid w:val="00CC5518"/>
    <w:rsid w:val="00CC646D"/>
    <w:rsid w:val="00CD036B"/>
    <w:rsid w:val="00CD04ED"/>
    <w:rsid w:val="00CD0561"/>
    <w:rsid w:val="00CD081D"/>
    <w:rsid w:val="00CD3655"/>
    <w:rsid w:val="00CE420A"/>
    <w:rsid w:val="00CE51CB"/>
    <w:rsid w:val="00CF3620"/>
    <w:rsid w:val="00D04951"/>
    <w:rsid w:val="00D04AA2"/>
    <w:rsid w:val="00D1090A"/>
    <w:rsid w:val="00D13F7F"/>
    <w:rsid w:val="00D153D3"/>
    <w:rsid w:val="00D17880"/>
    <w:rsid w:val="00D23093"/>
    <w:rsid w:val="00D253FE"/>
    <w:rsid w:val="00D31721"/>
    <w:rsid w:val="00D3209F"/>
    <w:rsid w:val="00D32BB3"/>
    <w:rsid w:val="00D34463"/>
    <w:rsid w:val="00D346AE"/>
    <w:rsid w:val="00D45220"/>
    <w:rsid w:val="00D473A2"/>
    <w:rsid w:val="00D475D3"/>
    <w:rsid w:val="00D47AB9"/>
    <w:rsid w:val="00D50727"/>
    <w:rsid w:val="00D511E8"/>
    <w:rsid w:val="00D520A2"/>
    <w:rsid w:val="00D56A21"/>
    <w:rsid w:val="00D62E09"/>
    <w:rsid w:val="00D71FEA"/>
    <w:rsid w:val="00D843B4"/>
    <w:rsid w:val="00D852A8"/>
    <w:rsid w:val="00D861E7"/>
    <w:rsid w:val="00D922AB"/>
    <w:rsid w:val="00DA2D24"/>
    <w:rsid w:val="00DA52F5"/>
    <w:rsid w:val="00DA573D"/>
    <w:rsid w:val="00DA5D15"/>
    <w:rsid w:val="00DA78F2"/>
    <w:rsid w:val="00DC1926"/>
    <w:rsid w:val="00DC375F"/>
    <w:rsid w:val="00DD050A"/>
    <w:rsid w:val="00DD1A03"/>
    <w:rsid w:val="00DD2230"/>
    <w:rsid w:val="00DD6941"/>
    <w:rsid w:val="00DE08C6"/>
    <w:rsid w:val="00DE58E0"/>
    <w:rsid w:val="00DE5F3F"/>
    <w:rsid w:val="00DE72EC"/>
    <w:rsid w:val="00DF223F"/>
    <w:rsid w:val="00DF5D56"/>
    <w:rsid w:val="00E06FF0"/>
    <w:rsid w:val="00E11158"/>
    <w:rsid w:val="00E112F8"/>
    <w:rsid w:val="00E20B3F"/>
    <w:rsid w:val="00E2661D"/>
    <w:rsid w:val="00E276BE"/>
    <w:rsid w:val="00E35065"/>
    <w:rsid w:val="00E43E3D"/>
    <w:rsid w:val="00E44CFF"/>
    <w:rsid w:val="00E44D96"/>
    <w:rsid w:val="00E45C92"/>
    <w:rsid w:val="00E509CB"/>
    <w:rsid w:val="00E53118"/>
    <w:rsid w:val="00E553F8"/>
    <w:rsid w:val="00E55839"/>
    <w:rsid w:val="00E559D6"/>
    <w:rsid w:val="00E56DF8"/>
    <w:rsid w:val="00E61252"/>
    <w:rsid w:val="00E63EB0"/>
    <w:rsid w:val="00E66BE0"/>
    <w:rsid w:val="00E72BCE"/>
    <w:rsid w:val="00E75FB1"/>
    <w:rsid w:val="00E77923"/>
    <w:rsid w:val="00E82297"/>
    <w:rsid w:val="00E863E1"/>
    <w:rsid w:val="00E949C5"/>
    <w:rsid w:val="00EA01FF"/>
    <w:rsid w:val="00EA161B"/>
    <w:rsid w:val="00EA3479"/>
    <w:rsid w:val="00EA3E35"/>
    <w:rsid w:val="00EA3F39"/>
    <w:rsid w:val="00EA7132"/>
    <w:rsid w:val="00EB60F9"/>
    <w:rsid w:val="00EB6D83"/>
    <w:rsid w:val="00EC10E1"/>
    <w:rsid w:val="00EC69C1"/>
    <w:rsid w:val="00ED3721"/>
    <w:rsid w:val="00ED3CF7"/>
    <w:rsid w:val="00ED4334"/>
    <w:rsid w:val="00EE5C31"/>
    <w:rsid w:val="00EE794B"/>
    <w:rsid w:val="00EF4194"/>
    <w:rsid w:val="00EF7870"/>
    <w:rsid w:val="00F005C2"/>
    <w:rsid w:val="00F021AC"/>
    <w:rsid w:val="00F07A5C"/>
    <w:rsid w:val="00F17C8B"/>
    <w:rsid w:val="00F224CD"/>
    <w:rsid w:val="00F23C09"/>
    <w:rsid w:val="00F2796D"/>
    <w:rsid w:val="00F31A9B"/>
    <w:rsid w:val="00F32657"/>
    <w:rsid w:val="00F36A8C"/>
    <w:rsid w:val="00F3732C"/>
    <w:rsid w:val="00F42FE2"/>
    <w:rsid w:val="00F50FE6"/>
    <w:rsid w:val="00F512F0"/>
    <w:rsid w:val="00F54902"/>
    <w:rsid w:val="00F55FFD"/>
    <w:rsid w:val="00F564C6"/>
    <w:rsid w:val="00F6428F"/>
    <w:rsid w:val="00F65710"/>
    <w:rsid w:val="00F71DC3"/>
    <w:rsid w:val="00F82079"/>
    <w:rsid w:val="00F83357"/>
    <w:rsid w:val="00F85525"/>
    <w:rsid w:val="00F908A0"/>
    <w:rsid w:val="00F9114A"/>
    <w:rsid w:val="00F91720"/>
    <w:rsid w:val="00F95576"/>
    <w:rsid w:val="00F96629"/>
    <w:rsid w:val="00FA2917"/>
    <w:rsid w:val="00FA2D42"/>
    <w:rsid w:val="00FA306A"/>
    <w:rsid w:val="00FA4AD8"/>
    <w:rsid w:val="00FA629B"/>
    <w:rsid w:val="00FA67B6"/>
    <w:rsid w:val="00FB1BA4"/>
    <w:rsid w:val="00FB5214"/>
    <w:rsid w:val="00FD1EDC"/>
    <w:rsid w:val="00FD2A95"/>
    <w:rsid w:val="00FE0102"/>
    <w:rsid w:val="00FE0A68"/>
    <w:rsid w:val="00FE0C74"/>
    <w:rsid w:val="00FE1349"/>
    <w:rsid w:val="00FE2781"/>
    <w:rsid w:val="00FE5DA9"/>
    <w:rsid w:val="00FE6AE2"/>
    <w:rsid w:val="00FF0879"/>
    <w:rsid w:val="00FF0FEC"/>
    <w:rsid w:val="00FF1E97"/>
    <w:rsid w:val="00FF2C08"/>
    <w:rsid w:val="00FF477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1DD81"/>
  <w15:chartTrackingRefBased/>
  <w15:docId w15:val="{F5F32218-A601-4CA7-851C-DBD1ED42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0D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0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0D07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EF7870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F7870"/>
  </w:style>
  <w:style w:type="paragraph" w:styleId="aa">
    <w:name w:val="footnote text"/>
    <w:basedOn w:val="a"/>
    <w:link w:val="ab"/>
    <w:semiHidden/>
    <w:rsid w:val="00BE433E"/>
    <w:pPr>
      <w:snapToGri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b">
    <w:name w:val="註腳文字 字元"/>
    <w:basedOn w:val="a0"/>
    <w:link w:val="aa"/>
    <w:semiHidden/>
    <w:rsid w:val="00BE433E"/>
    <w:rPr>
      <w:rFonts w:ascii="Times New Roman" w:eastAsia="SimSu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54B01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54B01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9416-1CF3-4240-AFCE-6FAA038D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ckchin</dc:creator>
  <cp:keywords/>
  <dc:description/>
  <cp:lastModifiedBy>Whilem Chin</cp:lastModifiedBy>
  <cp:revision>285</cp:revision>
  <cp:lastPrinted>2017-08-22T04:09:00Z</cp:lastPrinted>
  <dcterms:created xsi:type="dcterms:W3CDTF">2017-03-24T08:45:00Z</dcterms:created>
  <dcterms:modified xsi:type="dcterms:W3CDTF">2022-03-14T12:56:00Z</dcterms:modified>
</cp:coreProperties>
</file>